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12FE7EBB" w:rsidR="00F31A2C" w:rsidRPr="00127039" w:rsidRDefault="00F31A2C" w:rsidP="00F31A2C">
      <w:pPr>
        <w:tabs>
          <w:tab w:val="center" w:pos="4536"/>
          <w:tab w:val="right" w:pos="9072"/>
        </w:tabs>
        <w:rPr>
          <w:rFonts w:eastAsia="Batang"/>
          <w:b/>
          <w:bCs/>
          <w:sz w:val="28"/>
          <w:szCs w:val="24"/>
          <w:lang w:val="de-DE" w:eastAsia="en-US"/>
        </w:rPr>
      </w:pPr>
      <w:bookmarkStart w:id="0" w:name="OLE_LINK13"/>
      <w:r w:rsidRPr="00127039">
        <w:rPr>
          <w:rFonts w:eastAsia="Batang"/>
          <w:b/>
          <w:bCs/>
          <w:sz w:val="28"/>
          <w:szCs w:val="24"/>
          <w:lang w:val="de-DE" w:eastAsia="en-US"/>
        </w:rPr>
        <w:t>3GPP TSG RAN WG1 #1</w:t>
      </w:r>
      <w:r w:rsidR="006D5369" w:rsidRPr="00127039">
        <w:rPr>
          <w:rFonts w:eastAsia="Batang"/>
          <w:b/>
          <w:bCs/>
          <w:sz w:val="28"/>
          <w:szCs w:val="24"/>
          <w:lang w:val="de-DE" w:eastAsia="en-US"/>
        </w:rPr>
        <w:t>20</w:t>
      </w:r>
      <w:r w:rsidR="00127039" w:rsidRPr="00127039">
        <w:rPr>
          <w:rFonts w:eastAsia="Batang"/>
          <w:b/>
          <w:bCs/>
          <w:sz w:val="28"/>
          <w:szCs w:val="24"/>
          <w:lang w:val="de-DE" w:eastAsia="en-US"/>
        </w:rPr>
        <w:t>bis</w:t>
      </w:r>
      <w:r w:rsidRPr="00127039">
        <w:rPr>
          <w:rFonts w:eastAsia="Batang"/>
          <w:b/>
          <w:bCs/>
          <w:sz w:val="28"/>
          <w:szCs w:val="24"/>
          <w:lang w:val="de-DE" w:eastAsia="en-US"/>
        </w:rPr>
        <w:tab/>
      </w:r>
      <w:r w:rsidRPr="00127039">
        <w:rPr>
          <w:rFonts w:eastAsia="Batang"/>
          <w:b/>
          <w:bCs/>
          <w:sz w:val="28"/>
          <w:szCs w:val="24"/>
          <w:lang w:val="de-DE" w:eastAsia="en-US"/>
        </w:rPr>
        <w:tab/>
      </w:r>
      <w:r w:rsidR="005B445B" w:rsidRPr="00127039">
        <w:rPr>
          <w:rFonts w:eastAsia="Batang"/>
          <w:b/>
          <w:bCs/>
          <w:sz w:val="28"/>
          <w:szCs w:val="24"/>
          <w:lang w:val="de-DE" w:eastAsia="en-US"/>
        </w:rPr>
        <w:t>R1-</w:t>
      </w:r>
      <w:r w:rsidR="000D1AB3" w:rsidRPr="00127039">
        <w:rPr>
          <w:rFonts w:eastAsia="Batang"/>
          <w:b/>
          <w:bCs/>
          <w:sz w:val="28"/>
          <w:szCs w:val="24"/>
          <w:lang w:val="de-DE" w:eastAsia="en-US"/>
        </w:rPr>
        <w:t>2</w:t>
      </w:r>
      <w:r w:rsidR="002B6AC5" w:rsidRPr="00127039">
        <w:rPr>
          <w:rFonts w:eastAsia="Batang"/>
          <w:b/>
          <w:bCs/>
          <w:sz w:val="28"/>
          <w:szCs w:val="24"/>
          <w:lang w:val="de-DE" w:eastAsia="en-US"/>
        </w:rPr>
        <w:t>50</w:t>
      </w:r>
      <w:r w:rsidR="00127039">
        <w:rPr>
          <w:rFonts w:eastAsia="Batang"/>
          <w:b/>
          <w:bCs/>
          <w:sz w:val="28"/>
          <w:szCs w:val="24"/>
          <w:lang w:val="de-DE" w:eastAsia="en-US"/>
        </w:rPr>
        <w:t>2715</w:t>
      </w:r>
    </w:p>
    <w:p w14:paraId="7656101D" w14:textId="0DC81DAF" w:rsidR="00C53733" w:rsidRPr="0063209A" w:rsidRDefault="00127039" w:rsidP="001E7F38">
      <w:pPr>
        <w:pStyle w:val="TdocHeader2"/>
        <w:spacing w:after="0"/>
        <w:rPr>
          <w:rFonts w:ascii="Times New Roman" w:eastAsia="Batang" w:hAnsi="Times New Roman"/>
          <w:bCs/>
          <w:sz w:val="28"/>
          <w:szCs w:val="24"/>
          <w:lang w:eastAsia="en-US"/>
        </w:rPr>
      </w:pPr>
      <w:bookmarkStart w:id="1" w:name="OLE_LINK3"/>
      <w:bookmarkStart w:id="2" w:name="OLE_LINK4"/>
      <w:r>
        <w:rPr>
          <w:rFonts w:ascii="Times New Roman" w:eastAsia="Batang" w:hAnsi="Times New Roman"/>
          <w:bCs/>
          <w:sz w:val="28"/>
          <w:szCs w:val="24"/>
          <w:lang w:eastAsia="en-US"/>
        </w:rPr>
        <w:t>Wuhan</w:t>
      </w:r>
      <w:r w:rsidR="006D536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China</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April</w:t>
      </w:r>
      <w:r w:rsidR="00C71D29" w:rsidRPr="00C71D29">
        <w:rPr>
          <w:rFonts w:ascii="Times New Roman" w:eastAsia="Batang" w:hAnsi="Times New Roman"/>
          <w:bCs/>
          <w:sz w:val="28"/>
          <w:szCs w:val="24"/>
          <w:lang w:eastAsia="en-US"/>
        </w:rPr>
        <w:t xml:space="preserve"> </w:t>
      </w:r>
      <w:r w:rsidR="006D5369">
        <w:rPr>
          <w:rFonts w:ascii="Times New Roman" w:eastAsia="Batang" w:hAnsi="Times New Roman"/>
          <w:bCs/>
          <w:sz w:val="28"/>
          <w:szCs w:val="24"/>
          <w:lang w:eastAsia="en-US"/>
        </w:rPr>
        <w:t>7</w:t>
      </w:r>
      <w:r w:rsidR="00C71D29" w:rsidRPr="0029225C">
        <w:rPr>
          <w:rFonts w:ascii="Times New Roman" w:eastAsia="Batang" w:hAnsi="Times New Roman"/>
          <w:bCs/>
          <w:sz w:val="28"/>
          <w:szCs w:val="24"/>
          <w:vertAlign w:val="superscript"/>
          <w:lang w:eastAsia="en-US"/>
        </w:rPr>
        <w:t>th</w:t>
      </w:r>
      <w:r w:rsidR="0029225C">
        <w:rPr>
          <w:rFonts w:ascii="Times New Roman" w:eastAsia="Batang" w:hAnsi="Times New Roman"/>
          <w:bCs/>
          <w:sz w:val="28"/>
          <w:szCs w:val="24"/>
          <w:lang w:eastAsia="en-US"/>
        </w:rPr>
        <w:t xml:space="preserve"> </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w:t>
      </w:r>
      <w:r w:rsidR="006D5369">
        <w:rPr>
          <w:rFonts w:ascii="Times New Roman" w:eastAsia="Batang" w:hAnsi="Times New Roman"/>
          <w:bCs/>
          <w:sz w:val="28"/>
          <w:szCs w:val="24"/>
          <w:lang w:eastAsia="en-US"/>
        </w:rPr>
        <w:t>1</w:t>
      </w:r>
      <w:r w:rsidR="006D5369">
        <w:rPr>
          <w:rFonts w:ascii="Times New Roman" w:eastAsia="Batang" w:hAnsi="Times New Roman"/>
          <w:bCs/>
          <w:sz w:val="28"/>
          <w:szCs w:val="24"/>
          <w:vertAlign w:val="superscript"/>
          <w:lang w:eastAsia="en-US"/>
        </w:rPr>
        <w:t>st</w:t>
      </w:r>
      <w:r w:rsidR="00C71D29" w:rsidRPr="00C71D29">
        <w:rPr>
          <w:rFonts w:ascii="Times New Roman" w:eastAsia="Batang" w:hAnsi="Times New Roman"/>
          <w:bCs/>
          <w:sz w:val="28"/>
          <w:szCs w:val="24"/>
          <w:lang w:eastAsia="en-US"/>
        </w:rPr>
        <w:t>, 202</w:t>
      </w:r>
      <w:r w:rsidR="00380F2E">
        <w:rPr>
          <w:rFonts w:ascii="Times New Roman" w:eastAsia="Batang" w:hAnsi="Times New Roman"/>
          <w:bCs/>
          <w:sz w:val="28"/>
          <w:szCs w:val="24"/>
          <w:lang w:eastAsia="en-US"/>
        </w:rPr>
        <w:t>5</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5" w:name="_Toc120549591"/>
      <w:bookmarkEnd w:id="1"/>
      <w:bookmarkEnd w:id="2"/>
    </w:p>
    <w:bookmarkEnd w:id="5"/>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438BF498"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1E12A1">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6"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w:t>
            </w:r>
            <w:proofErr w:type="gramStart"/>
            <w:r w:rsidRPr="00683536">
              <w:rPr>
                <w:bCs/>
              </w:rPr>
              <w:t>e.g.</w:t>
            </w:r>
            <w:proofErr w:type="gramEnd"/>
            <w:r w:rsidRPr="00683536">
              <w:rPr>
                <w:bCs/>
              </w:rPr>
              <w:t xml:space="preserve"> in indoor factories)</w:t>
            </w:r>
          </w:p>
          <w:p w14:paraId="54E5DDA4" w14:textId="599965E0" w:rsidR="00976DA4" w:rsidRPr="00683536" w:rsidRDefault="00976DA4" w:rsidP="00705CEB">
            <w:pPr>
              <w:numPr>
                <w:ilvl w:val="0"/>
                <w:numId w:val="8"/>
              </w:numPr>
              <w:spacing w:before="0" w:after="0"/>
              <w:rPr>
                <w:bCs/>
              </w:rPr>
            </w:pPr>
            <w:r w:rsidRPr="00683536">
              <w:rPr>
                <w:bCs/>
              </w:rPr>
              <w:t xml:space="preserve">Objects creating hazards on roads/railways, with a minimum size dependent on </w:t>
            </w:r>
            <w:proofErr w:type="gramStart"/>
            <w:r w:rsidRPr="00683536">
              <w:rPr>
                <w:bCs/>
              </w:rPr>
              <w:t>frequency</w:t>
            </w:r>
            <w:proofErr w:type="gramEnd"/>
          </w:p>
          <w:p w14:paraId="47CB9E6B" w14:textId="6CE63131" w:rsidR="00976DA4" w:rsidRPr="00683536" w:rsidRDefault="00976DA4" w:rsidP="00683536">
            <w:pPr>
              <w:spacing w:before="0" w:after="0"/>
              <w:rPr>
                <w:rFonts w:eastAsia="MS Mincho"/>
                <w:bCs/>
              </w:rPr>
            </w:pPr>
            <w:r w:rsidRPr="00683536">
              <w:rPr>
                <w:bCs/>
              </w:rPr>
              <w:t>All six sensing modes should be considered (</w:t>
            </w:r>
            <w:proofErr w:type="gramStart"/>
            <w:r w:rsidRPr="00683536">
              <w:rPr>
                <w:bCs/>
              </w:rPr>
              <w:t>i.e.</w:t>
            </w:r>
            <w:proofErr w:type="gramEnd"/>
            <w:r w:rsidRPr="00683536">
              <w:rPr>
                <w:bCs/>
              </w:rPr>
              <w:t xml:space="preserv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251EF0" w:rsidRDefault="00976DA4" w:rsidP="00705CEB">
            <w:pPr>
              <w:numPr>
                <w:ilvl w:val="0"/>
                <w:numId w:val="9"/>
              </w:numPr>
              <w:spacing w:before="0" w:after="0"/>
              <w:rPr>
                <w:bCs/>
              </w:rPr>
            </w:pPr>
            <w:r w:rsidRPr="00251EF0">
              <w:rPr>
                <w:bCs/>
              </w:rPr>
              <w:t xml:space="preserve">Define channel modelling details for sensing using 38.901 as a starting point, and </w:t>
            </w:r>
            <w:proofErr w:type="gramStart"/>
            <w:r w:rsidRPr="00251EF0">
              <w:rPr>
                <w:bCs/>
              </w:rPr>
              <w:t>taking into account</w:t>
            </w:r>
            <w:proofErr w:type="gramEnd"/>
            <w:r w:rsidRPr="00251EF0">
              <w:rPr>
                <w:bCs/>
              </w:rPr>
              <w:t xml:space="preserve"> relevant measurements,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 xml:space="preserve">modelling of sensing targets and background environment, including, for example (if needed by the above use cases), radar cross-section (RCS), mobility and clutter/scattering </w:t>
            </w:r>
            <w:proofErr w:type="gramStart"/>
            <w:r w:rsidRPr="00683536">
              <w:rPr>
                <w:bCs/>
              </w:rPr>
              <w:t>patterns;</w:t>
            </w:r>
            <w:proofErr w:type="gramEnd"/>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6"/>
    <w:p w14:paraId="00FA5DC7" w14:textId="2B12296C"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1E12A1">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w:t>
      </w:r>
      <w:r w:rsidR="00FF1352">
        <w:rPr>
          <w:sz w:val="22"/>
          <w:szCs w:val="22"/>
          <w:lang w:eastAsia="zh-CN"/>
        </w:rPr>
        <w:t>how to obtain the bistatic RCS</w:t>
      </w:r>
      <w:r w:rsidR="005053D8">
        <w:rPr>
          <w:sz w:val="22"/>
          <w:szCs w:val="22"/>
          <w:lang w:eastAsia="zh-CN"/>
        </w:rPr>
        <w:t xml:space="preserve">, </w:t>
      </w:r>
      <w:r w:rsidR="00FF1352">
        <w:rPr>
          <w:sz w:val="22"/>
          <w:szCs w:val="22"/>
          <w:lang w:eastAsia="zh-CN"/>
        </w:rPr>
        <w:t xml:space="preserve">the generation of indirect path of NLOS rays + NLOS rays, </w:t>
      </w:r>
      <w:r w:rsidR="005053D8">
        <w:rPr>
          <w:sz w:val="22"/>
          <w:szCs w:val="22"/>
          <w:lang w:eastAsia="zh-CN"/>
        </w:rPr>
        <w:t>etc, and achieved some consensus</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 etc.</w:t>
      </w:r>
    </w:p>
    <w:p w14:paraId="3C9DD8FA" w14:textId="7584DC1E" w:rsidR="00092465" w:rsidRPr="00C62D1C" w:rsidRDefault="003F02A4" w:rsidP="00092465">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15EE9E39" w14:textId="77777777" w:rsidR="009B33F9" w:rsidRDefault="009B33F9" w:rsidP="009B33F9">
      <w:pPr>
        <w:keepNext/>
        <w:keepLines/>
        <w:ind w:left="1134" w:hanging="1134"/>
        <w:outlineLvl w:val="2"/>
        <w:rPr>
          <w:rFonts w:ascii="Cambria" w:hAnsi="Cambria" w:cs="宋体"/>
          <w:i/>
          <w:iCs/>
          <w:sz w:val="22"/>
          <w:szCs w:val="22"/>
          <w:u w:val="single"/>
          <w:lang w:val="en-US" w:eastAsia="zh-CN"/>
        </w:rPr>
      </w:pPr>
      <w:bookmarkStart w:id="7" w:name="OLE_LINK26"/>
      <w:r>
        <w:rPr>
          <w:rFonts w:ascii="Cambria" w:hAnsi="Cambria" w:cs="宋体"/>
          <w:b/>
          <w:bCs/>
          <w:i/>
          <w:iCs/>
          <w:sz w:val="22"/>
          <w:szCs w:val="22"/>
          <w:u w:val="single"/>
          <w:lang w:val="en-US" w:eastAsia="zh-CN"/>
        </w:rPr>
        <w:t>Sensing LLS</w:t>
      </w:r>
    </w:p>
    <w:p w14:paraId="7E38B87C" w14:textId="77777777" w:rsidR="009B33F9" w:rsidRDefault="009B33F9" w:rsidP="009B33F9">
      <w:pPr>
        <w:jc w:val="both"/>
        <w:rPr>
          <w:sz w:val="22"/>
          <w:szCs w:val="22"/>
        </w:rPr>
      </w:pPr>
      <w:r>
        <w:rPr>
          <w:sz w:val="22"/>
          <w:szCs w:val="22"/>
        </w:rPr>
        <w:t>Regarding the sensing LLS, the following agreement was achieved in previous meeting.</w:t>
      </w:r>
    </w:p>
    <w:tbl>
      <w:tblPr>
        <w:tblStyle w:val="TableGrid"/>
        <w:tblW w:w="0" w:type="auto"/>
        <w:tblLook w:val="04A0" w:firstRow="1" w:lastRow="0" w:firstColumn="1" w:lastColumn="0" w:noHBand="0" w:noVBand="1"/>
      </w:tblPr>
      <w:tblGrid>
        <w:gridCol w:w="9629"/>
      </w:tblGrid>
      <w:tr w:rsidR="009B33F9" w14:paraId="1215EF57" w14:textId="77777777" w:rsidTr="009B33F9">
        <w:tc>
          <w:tcPr>
            <w:tcW w:w="9629" w:type="dxa"/>
            <w:tcBorders>
              <w:top w:val="single" w:sz="4" w:space="0" w:color="auto"/>
              <w:left w:val="single" w:sz="4" w:space="0" w:color="auto"/>
              <w:bottom w:val="single" w:sz="4" w:space="0" w:color="auto"/>
              <w:right w:val="single" w:sz="4" w:space="0" w:color="auto"/>
            </w:tcBorders>
            <w:hideMark/>
          </w:tcPr>
          <w:p w14:paraId="610A6DB2" w14:textId="77777777" w:rsidR="009B33F9" w:rsidRDefault="009B33F9">
            <w:pPr>
              <w:spacing w:before="0" w:after="0"/>
              <w:rPr>
                <w:sz w:val="22"/>
                <w:szCs w:val="22"/>
                <w:lang w:eastAsia="zh-CN"/>
              </w:rPr>
            </w:pPr>
            <w:r>
              <w:rPr>
                <w:sz w:val="22"/>
                <w:szCs w:val="22"/>
                <w:highlight w:val="green"/>
                <w:lang w:eastAsia="zh-CN"/>
              </w:rPr>
              <w:t>Agreement</w:t>
            </w:r>
          </w:p>
          <w:p w14:paraId="681F4138" w14:textId="77777777" w:rsidR="009B33F9" w:rsidRDefault="009B33F9">
            <w:pPr>
              <w:spacing w:before="0" w:after="0"/>
              <w:rPr>
                <w:rFonts w:ascii="Times" w:hAnsi="Times" w:cs="Times"/>
                <w:sz w:val="22"/>
                <w:szCs w:val="22"/>
                <w:lang w:eastAsia="zh-CN"/>
              </w:rPr>
            </w:pPr>
            <w:r>
              <w:rPr>
                <w:rFonts w:ascii="Times" w:hAnsi="Times" w:cs="Times"/>
                <w:sz w:val="22"/>
                <w:szCs w:val="22"/>
                <w:lang w:eastAsia="zh-CN"/>
              </w:rPr>
              <w:t xml:space="preserve">ISAC channel model for link level simulation is to be discussed after the system level channel model is sufficiently stable with basic functionalities. </w:t>
            </w:r>
          </w:p>
        </w:tc>
      </w:tr>
    </w:tbl>
    <w:p w14:paraId="6E8BA8F4" w14:textId="26D15301" w:rsidR="009B33F9" w:rsidRDefault="009B33F9" w:rsidP="009B33F9">
      <w:pPr>
        <w:jc w:val="both"/>
        <w:rPr>
          <w:rFonts w:eastAsiaTheme="minorEastAsia"/>
          <w:sz w:val="22"/>
          <w:szCs w:val="22"/>
          <w:lang w:eastAsia="zh-CN"/>
        </w:rPr>
      </w:pPr>
      <w:r>
        <w:rPr>
          <w:rFonts w:eastAsiaTheme="minorEastAsia"/>
          <w:sz w:val="22"/>
          <w:szCs w:val="22"/>
          <w:lang w:eastAsia="zh-CN"/>
        </w:rPr>
        <w:t>Considering the system level channel model discussion progress and limited meeting time for R</w:t>
      </w:r>
      <w:r w:rsidR="00B917AA">
        <w:rPr>
          <w:rFonts w:eastAsiaTheme="minorEastAsia"/>
          <w:sz w:val="22"/>
          <w:szCs w:val="22"/>
          <w:lang w:eastAsia="zh-CN"/>
        </w:rPr>
        <w:t>el-</w:t>
      </w:r>
      <w:r>
        <w:rPr>
          <w:rFonts w:eastAsiaTheme="minorEastAsia"/>
          <w:sz w:val="22"/>
          <w:szCs w:val="22"/>
          <w:lang w:eastAsia="zh-CN"/>
        </w:rPr>
        <w:t>19, it is better to discuss the sensing LLS at this meeting. For sensing LLS, there are two potential solutions to implement it.</w:t>
      </w:r>
    </w:p>
    <w:p w14:paraId="7EDD9C5C" w14:textId="77777777" w:rsidR="009B33F9" w:rsidRDefault="009B33F9" w:rsidP="009B33F9">
      <w:pPr>
        <w:numPr>
          <w:ilvl w:val="0"/>
          <w:numId w:val="47"/>
        </w:numPr>
        <w:spacing w:before="0" w:after="0"/>
        <w:textAlignment w:val="center"/>
        <w:rPr>
          <w:sz w:val="22"/>
          <w:szCs w:val="22"/>
          <w:lang w:val="en-US" w:eastAsia="zh-CN"/>
        </w:rPr>
      </w:pPr>
      <w:r>
        <w:rPr>
          <w:rFonts w:eastAsiaTheme="minorEastAsia"/>
          <w:sz w:val="22"/>
          <w:szCs w:val="22"/>
          <w:lang w:eastAsia="zh-CN"/>
        </w:rPr>
        <w:lastRenderedPageBreak/>
        <w:t>Option 1</w:t>
      </w:r>
      <w:r>
        <w:rPr>
          <w:sz w:val="22"/>
          <w:szCs w:val="22"/>
          <w:lang w:val="en-US" w:eastAsia="zh-CN"/>
        </w:rPr>
        <w:t>: Using current TR 38.901 communication LLS procedure as a baseline.</w:t>
      </w:r>
    </w:p>
    <w:p w14:paraId="16C48237" w14:textId="77777777" w:rsidR="009B33F9" w:rsidRDefault="009B33F9" w:rsidP="009B33F9">
      <w:pPr>
        <w:numPr>
          <w:ilvl w:val="1"/>
          <w:numId w:val="47"/>
        </w:numPr>
        <w:spacing w:before="0" w:after="0"/>
        <w:textAlignment w:val="center"/>
        <w:rPr>
          <w:sz w:val="22"/>
          <w:szCs w:val="22"/>
          <w:lang w:val="en-US" w:eastAsia="zh-CN"/>
        </w:rPr>
      </w:pPr>
      <w:r>
        <w:rPr>
          <w:sz w:val="22"/>
          <w:szCs w:val="22"/>
          <w:lang w:val="en-US" w:eastAsia="zh-CN"/>
        </w:rPr>
        <w:t>Option 1-1: Select one or more clusters of the existing CDL channel models as the sensing clusters corresponding to the sensing target.</w:t>
      </w:r>
    </w:p>
    <w:p w14:paraId="0BC43726" w14:textId="77777777" w:rsidR="009B33F9" w:rsidRDefault="009B33F9" w:rsidP="009B33F9">
      <w:pPr>
        <w:numPr>
          <w:ilvl w:val="1"/>
          <w:numId w:val="47"/>
        </w:numPr>
        <w:spacing w:before="0" w:after="0"/>
        <w:textAlignment w:val="center"/>
        <w:rPr>
          <w:sz w:val="22"/>
          <w:szCs w:val="22"/>
          <w:lang w:val="en-US" w:eastAsia="zh-CN"/>
        </w:rPr>
      </w:pPr>
      <w:r>
        <w:rPr>
          <w:sz w:val="22"/>
          <w:szCs w:val="22"/>
          <w:lang w:val="en-US" w:eastAsia="zh-CN"/>
        </w:rPr>
        <w:t>Option 1-2: Newly generate sensing target related sensing cluster parameters, e.g., time delay, power, angle, and velocity.  </w:t>
      </w:r>
    </w:p>
    <w:p w14:paraId="01846501" w14:textId="77777777" w:rsidR="009B33F9" w:rsidRDefault="009B33F9" w:rsidP="009B33F9">
      <w:pPr>
        <w:numPr>
          <w:ilvl w:val="0"/>
          <w:numId w:val="48"/>
        </w:numPr>
        <w:spacing w:before="0" w:after="0"/>
        <w:textAlignment w:val="center"/>
        <w:rPr>
          <w:sz w:val="22"/>
          <w:szCs w:val="22"/>
          <w:lang w:val="en-US" w:eastAsia="zh-CN"/>
        </w:rPr>
      </w:pPr>
      <w:r>
        <w:rPr>
          <w:sz w:val="22"/>
          <w:szCs w:val="22"/>
          <w:lang w:val="en-US" w:eastAsia="zh-CN"/>
        </w:rPr>
        <w:t xml:space="preserve">Option 2: simplify the current ISAC SLS procedure, e.g., only consider one BS-UE </w:t>
      </w:r>
      <w:proofErr w:type="gramStart"/>
      <w:r>
        <w:rPr>
          <w:sz w:val="22"/>
          <w:szCs w:val="22"/>
          <w:lang w:val="en-US" w:eastAsia="zh-CN"/>
        </w:rPr>
        <w:t>link</w:t>
      </w:r>
      <w:proofErr w:type="gramEnd"/>
    </w:p>
    <w:p w14:paraId="4F2393AE" w14:textId="77777777" w:rsidR="009B33F9" w:rsidRDefault="009B33F9" w:rsidP="009B33F9">
      <w:pPr>
        <w:numPr>
          <w:ilvl w:val="1"/>
          <w:numId w:val="48"/>
        </w:numPr>
        <w:spacing w:before="0" w:after="0"/>
        <w:textAlignment w:val="center"/>
        <w:rPr>
          <w:sz w:val="22"/>
          <w:szCs w:val="22"/>
          <w:lang w:val="en-US" w:eastAsia="zh-CN"/>
        </w:rPr>
      </w:pPr>
      <w:r>
        <w:rPr>
          <w:sz w:val="22"/>
          <w:szCs w:val="22"/>
          <w:lang w:val="en-US" w:eastAsia="zh-CN"/>
        </w:rPr>
        <w:t>still using the SLS to generate the channel coefficient, then fed into the LLS simulator.</w:t>
      </w:r>
    </w:p>
    <w:p w14:paraId="22E55C85" w14:textId="77777777" w:rsidR="009B33F9" w:rsidRDefault="009B33F9" w:rsidP="009B33F9">
      <w:pPr>
        <w:jc w:val="both"/>
        <w:rPr>
          <w:rFonts w:eastAsiaTheme="minorEastAsia"/>
          <w:sz w:val="22"/>
          <w:szCs w:val="22"/>
          <w:lang w:eastAsia="zh-CN"/>
        </w:rPr>
      </w:pPr>
      <w:r>
        <w:rPr>
          <w:rFonts w:eastAsiaTheme="minorEastAsia"/>
          <w:sz w:val="22"/>
          <w:szCs w:val="22"/>
          <w:lang w:eastAsia="zh-CN"/>
        </w:rPr>
        <w:t>Since the communication LLS procedure is typical and mostly used for LLS performance evaluation, option 1 is straightforward as starting point for sensing LLS. However, per our understanding, the sensing related cluster in option 1 only reflect the sensing LOS ray + LOS ray and the remaining clusters corresponds to the background channel, so, it needs more discussion on how to reflect the indirect path related clusters, also more discussions on how to replace/add the sensing cluster. For option 2, there is not these issues, and can directly reuse the system level discussion progress. Thus, the following proposal is suggested for sensing LLS:</w:t>
      </w:r>
    </w:p>
    <w:p w14:paraId="3237A136" w14:textId="0954233A" w:rsidR="009B33F9" w:rsidRDefault="009B33F9" w:rsidP="009B33F9">
      <w:pPr>
        <w:pStyle w:val="Caption"/>
        <w:jc w:val="both"/>
        <w:rPr>
          <w:rFonts w:ascii="Times New Roman" w:hAnsi="Times New Roman"/>
          <w:i/>
          <w:iCs/>
          <w:sz w:val="22"/>
          <w:szCs w:val="22"/>
          <w:lang w:eastAsia="zh-CN"/>
        </w:rPr>
      </w:pPr>
      <w:bookmarkStart w:id="8" w:name="_Ref189852454"/>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sensing LLS channel generation, using the simplified SLS to generate the channel coefficient, then fed into the LLS simulator. FFS: how to simplify the SLS procedure for sensing LLS.</w:t>
      </w:r>
      <w:bookmarkEnd w:id="8"/>
    </w:p>
    <w:p w14:paraId="52A2FED5" w14:textId="77777777" w:rsidR="009B33F9" w:rsidRPr="009B33F9" w:rsidRDefault="009B33F9" w:rsidP="009B33F9">
      <w:pPr>
        <w:rPr>
          <w:rFonts w:hint="eastAsia"/>
          <w:lang w:eastAsia="zh-CN"/>
        </w:rPr>
      </w:pPr>
    </w:p>
    <w:p w14:paraId="6F724989" w14:textId="64FBFD77" w:rsidR="00705FAA" w:rsidRDefault="00AC24B2" w:rsidP="00B47E76">
      <w:pPr>
        <w:pStyle w:val="Heading3"/>
        <w:rPr>
          <w:rFonts w:eastAsiaTheme="minorEastAsia"/>
          <w:i/>
          <w:iCs/>
          <w:sz w:val="22"/>
          <w:szCs w:val="22"/>
          <w:u w:val="single"/>
          <w:lang w:val="en-US" w:eastAsia="zh-CN"/>
        </w:rPr>
      </w:pPr>
      <w:r>
        <w:rPr>
          <w:rFonts w:eastAsiaTheme="minorEastAsia"/>
          <w:i/>
          <w:iCs/>
          <w:sz w:val="22"/>
          <w:szCs w:val="22"/>
          <w:u w:val="single"/>
          <w:lang w:val="en-US" w:eastAsia="zh-CN"/>
        </w:rPr>
        <w:t>Multiple scattering points</w:t>
      </w:r>
    </w:p>
    <w:p w14:paraId="6D605B98" w14:textId="36A2AC70" w:rsidR="00FB0060" w:rsidRDefault="000933AA" w:rsidP="000933AA">
      <w:pPr>
        <w:jc w:val="both"/>
        <w:rPr>
          <w:lang w:val="en-US" w:eastAsia="zh-CN"/>
        </w:rPr>
      </w:pPr>
      <w:r>
        <w:rPr>
          <w:rFonts w:eastAsiaTheme="minorEastAsia"/>
          <w:iCs/>
          <w:sz w:val="22"/>
          <w:szCs w:val="22"/>
          <w:lang w:eastAsia="zh-CN"/>
        </w:rPr>
        <w:t>From our view, how to model the sensing target is the major difference between communication link and sensing link. In communication link, it does not care how the signal reflection via a specific object, and the channel characteristic is modelled by mathematical statistical distribution. However, according to the requirement of sensing service, it needs to detect the target’s shape, whether the target exists (e.g., intrusion), the target’s velocity/range/angle, etc, that is, it needs to know the details/exact sensing signal reflection route if we want to obtain the details information of the sensing target.</w:t>
      </w:r>
      <w:r>
        <w:rPr>
          <w:rFonts w:eastAsiaTheme="minorEastAsia"/>
          <w:iCs/>
          <w:sz w:val="22"/>
          <w:szCs w:val="22"/>
          <w:lang w:eastAsia="zh-CN"/>
        </w:rPr>
        <w:t xml:space="preserve"> Regarding detect the shape of sensing target, the multiple scattering points modelling for the sensing target is needed. In previous several meetings, the single/multiple scattering point modelling was discussed, and the following agreements were achieved:</w:t>
      </w:r>
    </w:p>
    <w:tbl>
      <w:tblPr>
        <w:tblStyle w:val="TableGrid"/>
        <w:tblW w:w="0" w:type="auto"/>
        <w:tblLook w:val="04A0" w:firstRow="1" w:lastRow="0" w:firstColumn="1" w:lastColumn="0" w:noHBand="0" w:noVBand="1"/>
      </w:tblPr>
      <w:tblGrid>
        <w:gridCol w:w="9629"/>
      </w:tblGrid>
      <w:tr w:rsidR="00FB0060" w14:paraId="196E0A97" w14:textId="77777777" w:rsidTr="00FB0060">
        <w:tc>
          <w:tcPr>
            <w:tcW w:w="9629" w:type="dxa"/>
          </w:tcPr>
          <w:p w14:paraId="3556AF4C" w14:textId="4D6A1CAF" w:rsidR="00FB0060" w:rsidRPr="00834BA7" w:rsidRDefault="00FB0060" w:rsidP="00FB0060">
            <w:pPr>
              <w:spacing w:before="0" w:after="0"/>
              <w:rPr>
                <w:sz w:val="22"/>
                <w:szCs w:val="22"/>
                <w:lang w:eastAsia="zh-CN"/>
              </w:rPr>
            </w:pPr>
            <w:r w:rsidRPr="00834BA7">
              <w:rPr>
                <w:sz w:val="22"/>
                <w:szCs w:val="22"/>
                <w:highlight w:val="green"/>
                <w:lang w:eastAsia="zh-CN"/>
              </w:rPr>
              <w:t>Agreement in RAN1#116bis</w:t>
            </w:r>
          </w:p>
          <w:p w14:paraId="598FCC53"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In the target channel between Tx and Rx, scattering of a sensing target can be modelled as single scattering point or multiple scattering </w:t>
            </w:r>
            <w:proofErr w:type="gramStart"/>
            <w:r w:rsidRPr="00834BA7">
              <w:rPr>
                <w:sz w:val="22"/>
                <w:szCs w:val="22"/>
                <w:lang w:eastAsia="zh-CN"/>
              </w:rPr>
              <w:t>points</w:t>
            </w:r>
            <w:proofErr w:type="gramEnd"/>
            <w:r w:rsidRPr="00834BA7">
              <w:rPr>
                <w:sz w:val="22"/>
                <w:szCs w:val="22"/>
                <w:lang w:eastAsia="zh-CN"/>
              </w:rPr>
              <w:t xml:space="preserve"> </w:t>
            </w:r>
          </w:p>
          <w:p w14:paraId="7C9E848F"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FFS one or multiple incoming/output rays corresponding to a scattering </w:t>
            </w:r>
            <w:proofErr w:type="gramStart"/>
            <w:r w:rsidRPr="00834BA7">
              <w:rPr>
                <w:sz w:val="22"/>
                <w:szCs w:val="22"/>
                <w:lang w:eastAsia="zh-CN"/>
              </w:rPr>
              <w:t>point</w:t>
            </w:r>
            <w:proofErr w:type="gramEnd"/>
          </w:p>
          <w:p w14:paraId="68505E2E"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FFS how to select single or multiple scattering points for the target, </w:t>
            </w:r>
            <w:proofErr w:type="gramStart"/>
            <w:r w:rsidRPr="00834BA7">
              <w:rPr>
                <w:sz w:val="22"/>
                <w:szCs w:val="22"/>
                <w:lang w:eastAsia="zh-CN"/>
              </w:rPr>
              <w:t>e.g.</w:t>
            </w:r>
            <w:proofErr w:type="gramEnd"/>
            <w:r w:rsidRPr="00834BA7">
              <w:rPr>
                <w:sz w:val="22"/>
                <w:szCs w:val="22"/>
                <w:lang w:eastAsia="zh-CN"/>
              </w:rPr>
              <w:t xml:space="preserve"> depending on the distance between target and Tx/Rx, size/shape of target, etc.</w:t>
            </w:r>
          </w:p>
          <w:p w14:paraId="6E39EAD7"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Note: the sensing target can be assumed in far field of sensing Tx/Rx.</w:t>
            </w:r>
          </w:p>
          <w:p w14:paraId="3EF33C08"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FFS details to model the single or multiple scattering </w:t>
            </w:r>
            <w:proofErr w:type="gramStart"/>
            <w:r w:rsidRPr="00834BA7">
              <w:rPr>
                <w:sz w:val="22"/>
                <w:szCs w:val="22"/>
                <w:lang w:eastAsia="zh-CN"/>
              </w:rPr>
              <w:t>points</w:t>
            </w:r>
            <w:proofErr w:type="gramEnd"/>
          </w:p>
          <w:p w14:paraId="260F3362" w14:textId="10E5AFD6" w:rsidR="00834BA7" w:rsidRPr="00834BA7" w:rsidRDefault="00834BA7" w:rsidP="00834BA7">
            <w:pPr>
              <w:spacing w:before="0" w:after="0"/>
              <w:rPr>
                <w:sz w:val="22"/>
                <w:szCs w:val="22"/>
                <w:lang w:eastAsia="zh-CN"/>
              </w:rPr>
            </w:pPr>
            <w:r w:rsidRPr="00834BA7">
              <w:rPr>
                <w:sz w:val="22"/>
                <w:szCs w:val="22"/>
                <w:highlight w:val="green"/>
                <w:lang w:eastAsia="zh-CN"/>
              </w:rPr>
              <w:t>Agreemen</w:t>
            </w:r>
            <w:r w:rsidRPr="00834BA7">
              <w:rPr>
                <w:sz w:val="22"/>
                <w:szCs w:val="22"/>
                <w:highlight w:val="green"/>
                <w:lang w:eastAsia="zh-CN"/>
              </w:rPr>
              <w:t>t in RAN1#120</w:t>
            </w:r>
          </w:p>
          <w:p w14:paraId="3032FD1C" w14:textId="77777777" w:rsidR="00834BA7" w:rsidRPr="00834BA7" w:rsidRDefault="00834BA7" w:rsidP="00834BA7">
            <w:pPr>
              <w:spacing w:before="0" w:after="0"/>
              <w:rPr>
                <w:sz w:val="22"/>
                <w:szCs w:val="22"/>
                <w:lang w:eastAsia="zh-CN"/>
              </w:rPr>
            </w:pPr>
            <w:r w:rsidRPr="00834BA7">
              <w:rPr>
                <w:sz w:val="22"/>
                <w:szCs w:val="22"/>
                <w:lang w:eastAsia="zh-CN"/>
              </w:rPr>
              <w:t xml:space="preserve">If a target is modelled with multiple scattering points, </w:t>
            </w:r>
          </w:p>
          <w:p w14:paraId="2F24F217" w14:textId="77777777" w:rsidR="00834BA7"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 xml:space="preserve">The number of scattering points of the target is generated in the beginning of the simulation and kept unchanged in the whole </w:t>
            </w:r>
            <w:proofErr w:type="gramStart"/>
            <w:r w:rsidRPr="00834BA7">
              <w:rPr>
                <w:sz w:val="22"/>
                <w:szCs w:val="22"/>
                <w:lang w:eastAsia="zh-CN"/>
              </w:rPr>
              <w:t>simulation</w:t>
            </w:r>
            <w:proofErr w:type="gramEnd"/>
          </w:p>
          <w:p w14:paraId="37682ACE" w14:textId="77777777" w:rsidR="00834BA7"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The number and locations of the scattering points of the target (if it is a vehicle) are common to each pair of sensing Tx/Rx</w:t>
            </w:r>
          </w:p>
          <w:p w14:paraId="323F017F" w14:textId="77777777" w:rsidR="00834BA7"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 xml:space="preserve">RAN1 assumes no ray is scattered from one scattering point to another scattering point of the same </w:t>
            </w:r>
            <w:proofErr w:type="gramStart"/>
            <w:r w:rsidRPr="00834BA7">
              <w:rPr>
                <w:sz w:val="22"/>
                <w:szCs w:val="22"/>
                <w:lang w:eastAsia="zh-CN"/>
              </w:rPr>
              <w:t>target</w:t>
            </w:r>
            <w:proofErr w:type="gramEnd"/>
          </w:p>
          <w:p w14:paraId="6096EF7A" w14:textId="395ABE81" w:rsidR="00FB0060" w:rsidRPr="00834BA7" w:rsidRDefault="00834BA7" w:rsidP="00834BA7">
            <w:pPr>
              <w:numPr>
                <w:ilvl w:val="0"/>
                <w:numId w:val="42"/>
              </w:numPr>
              <w:spacing w:before="0" w:after="0"/>
              <w:textAlignment w:val="center"/>
              <w:rPr>
                <w:rFonts w:hint="eastAsia"/>
                <w:sz w:val="22"/>
                <w:szCs w:val="22"/>
                <w:lang w:eastAsia="zh-CN"/>
              </w:rPr>
            </w:pPr>
            <w:r w:rsidRPr="00834BA7">
              <w:rPr>
                <w:sz w:val="22"/>
                <w:szCs w:val="22"/>
                <w:lang w:eastAsia="zh-CN"/>
              </w:rPr>
              <w:t>RCS values of the multiple scattering points are individually determined</w:t>
            </w:r>
          </w:p>
        </w:tc>
      </w:tr>
    </w:tbl>
    <w:p w14:paraId="01DB52FB" w14:textId="77777777" w:rsidR="00FB0060" w:rsidRPr="00FB0060" w:rsidRDefault="00FB0060" w:rsidP="00FB0060">
      <w:pPr>
        <w:rPr>
          <w:rFonts w:hint="eastAsia"/>
          <w:lang w:val="en-US" w:eastAsia="zh-CN"/>
        </w:rPr>
      </w:pPr>
    </w:p>
    <w:bookmarkEnd w:id="7"/>
    <w:p w14:paraId="09AB5B75" w14:textId="5E97C407" w:rsidR="00705FAA" w:rsidRPr="007E1D0E" w:rsidRDefault="00A54482" w:rsidP="00705FAA">
      <w:pPr>
        <w:jc w:val="both"/>
        <w:rPr>
          <w:rFonts w:eastAsiaTheme="minorEastAsia"/>
          <w:iCs/>
          <w:sz w:val="22"/>
          <w:szCs w:val="22"/>
          <w:lang w:eastAsia="zh-CN"/>
        </w:rPr>
      </w:pPr>
      <w:r>
        <w:rPr>
          <w:rFonts w:eastAsiaTheme="minorEastAsia"/>
          <w:iCs/>
          <w:sz w:val="22"/>
          <w:szCs w:val="22"/>
          <w:lang w:eastAsia="zh-CN"/>
        </w:rPr>
        <w:t>B</w:t>
      </w:r>
      <w:r>
        <w:rPr>
          <w:rFonts w:eastAsiaTheme="minorEastAsia" w:hint="eastAsia"/>
          <w:iCs/>
          <w:sz w:val="22"/>
          <w:szCs w:val="22"/>
          <w:lang w:eastAsia="zh-CN"/>
        </w:rPr>
        <w:t>ased</w:t>
      </w:r>
      <w:r>
        <w:rPr>
          <w:rFonts w:eastAsiaTheme="minorEastAsia"/>
          <w:iCs/>
          <w:sz w:val="22"/>
          <w:szCs w:val="22"/>
          <w:lang w:eastAsia="zh-CN"/>
        </w:rPr>
        <w:t xml:space="preserve"> on the </w:t>
      </w:r>
      <w:r w:rsidR="00241A8D">
        <w:rPr>
          <w:rFonts w:eastAsiaTheme="minorEastAsia"/>
          <w:iCs/>
          <w:sz w:val="22"/>
          <w:szCs w:val="22"/>
          <w:lang w:eastAsia="zh-CN"/>
        </w:rPr>
        <w:t xml:space="preserve">above </w:t>
      </w:r>
      <w:r>
        <w:rPr>
          <w:rFonts w:eastAsiaTheme="minorEastAsia"/>
          <w:iCs/>
          <w:sz w:val="22"/>
          <w:szCs w:val="22"/>
          <w:lang w:eastAsia="zh-CN"/>
        </w:rPr>
        <w:t>agreement, the sensing target can be modelled by single scattering point or multiple scattering point</w:t>
      </w:r>
      <w:r w:rsidR="00D1264A">
        <w:rPr>
          <w:rFonts w:eastAsiaTheme="minorEastAsia"/>
          <w:iCs/>
          <w:sz w:val="22"/>
          <w:szCs w:val="22"/>
          <w:lang w:eastAsia="zh-CN"/>
        </w:rPr>
        <w:t>s</w:t>
      </w:r>
      <w:r>
        <w:rPr>
          <w:rFonts w:eastAsiaTheme="minorEastAsia"/>
          <w:iCs/>
          <w:sz w:val="22"/>
          <w:szCs w:val="22"/>
          <w:lang w:eastAsia="zh-CN"/>
        </w:rPr>
        <w:t xml:space="preserve">. Regarding how to select single </w:t>
      </w:r>
      <w:r w:rsidR="00D1264A">
        <w:rPr>
          <w:rFonts w:eastAsiaTheme="minorEastAsia"/>
          <w:iCs/>
          <w:sz w:val="22"/>
          <w:szCs w:val="22"/>
          <w:lang w:eastAsia="zh-CN"/>
        </w:rPr>
        <w:t xml:space="preserve">scattering point </w:t>
      </w:r>
      <w:r>
        <w:rPr>
          <w:rFonts w:eastAsiaTheme="minorEastAsia"/>
          <w:iCs/>
          <w:sz w:val="22"/>
          <w:szCs w:val="22"/>
          <w:lang w:eastAsia="zh-CN"/>
        </w:rPr>
        <w:t xml:space="preserve">or multiple scattering points for the </w:t>
      </w:r>
      <w:r w:rsidR="00931131">
        <w:rPr>
          <w:rFonts w:eastAsiaTheme="minorEastAsia"/>
          <w:iCs/>
          <w:sz w:val="22"/>
          <w:szCs w:val="22"/>
          <w:lang w:eastAsia="zh-CN"/>
        </w:rPr>
        <w:t xml:space="preserve">sensing </w:t>
      </w:r>
      <w:r>
        <w:rPr>
          <w:rFonts w:eastAsiaTheme="minorEastAsia"/>
          <w:iCs/>
          <w:sz w:val="22"/>
          <w:szCs w:val="22"/>
          <w:lang w:eastAsia="zh-CN"/>
        </w:rPr>
        <w:t>target</w:t>
      </w:r>
      <w:r w:rsidR="00636AF1">
        <w:rPr>
          <w:rFonts w:eastAsiaTheme="minorEastAsia"/>
          <w:iCs/>
          <w:sz w:val="22"/>
          <w:szCs w:val="22"/>
          <w:lang w:eastAsia="zh-CN"/>
        </w:rPr>
        <w:t xml:space="preserve"> and how to model a sensing target using a multiple scattering points, </w:t>
      </w:r>
      <w:r w:rsidR="00931131">
        <w:rPr>
          <w:rFonts w:eastAsiaTheme="minorEastAsia"/>
          <w:iCs/>
          <w:sz w:val="22"/>
          <w:szCs w:val="22"/>
          <w:lang w:eastAsia="zh-CN"/>
        </w:rPr>
        <w:t xml:space="preserve">we suggest </w:t>
      </w:r>
      <w:r>
        <w:rPr>
          <w:rFonts w:eastAsiaTheme="minorEastAsia"/>
          <w:iCs/>
          <w:sz w:val="22"/>
          <w:szCs w:val="22"/>
          <w:lang w:eastAsia="zh-CN"/>
        </w:rPr>
        <w:t>the following factors need to be considered:</w:t>
      </w:r>
    </w:p>
    <w:p w14:paraId="3CE5C43D" w14:textId="3CE9DF02"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931131">
        <w:rPr>
          <w:rFonts w:ascii="Times New Roman" w:eastAsiaTheme="minorEastAsia" w:hAnsi="Times New Roman"/>
          <w:iCs/>
          <w:sz w:val="22"/>
          <w:szCs w:val="22"/>
          <w:lang w:eastAsia="zh-CN"/>
        </w:rPr>
        <w:t>, which also is relevant with the target size</w:t>
      </w:r>
      <w:r w:rsidR="002454C8">
        <w:rPr>
          <w:rFonts w:ascii="Times New Roman" w:eastAsiaTheme="minorEastAsia" w:hAnsi="Times New Roman"/>
          <w:iCs/>
          <w:sz w:val="22"/>
          <w:szCs w:val="22"/>
          <w:lang w:eastAsia="zh-CN"/>
        </w:rPr>
        <w:t xml:space="preserve">, so, in this situation, it seems that the </w:t>
      </w:r>
      <w:r w:rsidR="002454C8">
        <w:rPr>
          <w:rFonts w:ascii="Times New Roman" w:eastAsiaTheme="minorEastAsia" w:hAnsi="Times New Roman"/>
          <w:iCs/>
          <w:sz w:val="22"/>
          <w:szCs w:val="22"/>
          <w:lang w:eastAsia="zh-CN"/>
        </w:rPr>
        <w:lastRenderedPageBreak/>
        <w:t xml:space="preserve">target can be modelled by </w:t>
      </w:r>
      <w:r w:rsidR="00931131">
        <w:rPr>
          <w:rFonts w:ascii="Times New Roman" w:eastAsiaTheme="minorEastAsia" w:hAnsi="Times New Roman"/>
          <w:iCs/>
          <w:sz w:val="22"/>
          <w:szCs w:val="22"/>
          <w:lang w:eastAsia="zh-CN"/>
        </w:rPr>
        <w:t>lesser</w:t>
      </w:r>
      <w:r w:rsidR="002454C8">
        <w:rPr>
          <w:rFonts w:ascii="Times New Roman" w:eastAsiaTheme="minorEastAsia" w:hAnsi="Times New Roman"/>
          <w:iCs/>
          <w:sz w:val="22"/>
          <w:szCs w:val="22"/>
          <w:lang w:eastAsia="zh-CN"/>
        </w:rPr>
        <w:t xml:space="preserve"> component</w:t>
      </w:r>
      <w:r w:rsidR="00931131">
        <w:rPr>
          <w:rFonts w:ascii="Times New Roman" w:eastAsiaTheme="minorEastAsia" w:hAnsi="Times New Roman"/>
          <w:iCs/>
          <w:sz w:val="22"/>
          <w:szCs w:val="22"/>
          <w:lang w:eastAsia="zh-CN"/>
        </w:rPr>
        <w:t>s or even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1E12A1" w:rsidRPr="001E12A1">
        <w:rPr>
          <w:rFonts w:ascii="Times New Roman" w:hAnsi="Times New Roman"/>
          <w:sz w:val="22"/>
          <w:szCs w:val="22"/>
        </w:rPr>
        <w:t xml:space="preserve">Table </w:t>
      </w:r>
      <w:r w:rsidR="001E12A1" w:rsidRPr="001E12A1">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034C3399"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9"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1E12A1">
        <w:rPr>
          <w:rFonts w:asciiTheme="majorHAnsi" w:hAnsiTheme="majorHAnsi" w:cstheme="majorHAnsi"/>
          <w:b w:val="0"/>
          <w:bCs/>
          <w:noProof/>
        </w:rPr>
        <w:t>1</w:t>
      </w:r>
      <w:r>
        <w:fldChar w:fldCharType="end"/>
      </w:r>
      <w:bookmarkEnd w:id="9"/>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C69D063" w14:textId="112577E0" w:rsidR="007E1D0E" w:rsidRPr="007330A3" w:rsidRDefault="00705FAA" w:rsidP="00705FAA">
      <w:pPr>
        <w:pStyle w:val="Caption"/>
        <w:jc w:val="both"/>
        <w:rPr>
          <w:rFonts w:ascii="Times New Roman" w:hAnsi="Times New Roman"/>
          <w:i/>
          <w:iCs/>
          <w:sz w:val="22"/>
          <w:szCs w:val="22"/>
          <w:lang w:eastAsia="zh-CN"/>
        </w:rPr>
      </w:pPr>
      <w:bookmarkStart w:id="10" w:name="_Ref159168214"/>
      <w:bookmarkStart w:id="11" w:name="OLE_LINK11"/>
      <w:r w:rsidRPr="00931131">
        <w:rPr>
          <w:rFonts w:ascii="Times New Roman" w:hAnsi="Times New Roman"/>
          <w:i/>
          <w:iCs/>
          <w:sz w:val="22"/>
          <w:szCs w:val="22"/>
        </w:rPr>
        <w:t xml:space="preserve">Proposal </w:t>
      </w:r>
      <w:r w:rsidRPr="00931131">
        <w:rPr>
          <w:rFonts w:ascii="Times New Roman" w:hAnsi="Times New Roman"/>
          <w:i/>
          <w:iCs/>
          <w:sz w:val="22"/>
          <w:szCs w:val="22"/>
        </w:rPr>
        <w:fldChar w:fldCharType="begin"/>
      </w:r>
      <w:r w:rsidRPr="00931131">
        <w:rPr>
          <w:rFonts w:ascii="Times New Roman" w:hAnsi="Times New Roman"/>
          <w:i/>
          <w:iCs/>
          <w:sz w:val="22"/>
          <w:szCs w:val="22"/>
        </w:rPr>
        <w:instrText xml:space="preserve"> SEQ Proposal \* ARABIC </w:instrText>
      </w:r>
      <w:r w:rsidRPr="00931131">
        <w:rPr>
          <w:rFonts w:ascii="Times New Roman" w:hAnsi="Times New Roman"/>
          <w:i/>
          <w:iCs/>
          <w:sz w:val="22"/>
          <w:szCs w:val="22"/>
        </w:rPr>
        <w:fldChar w:fldCharType="separate"/>
      </w:r>
      <w:r w:rsidR="001E12A1">
        <w:rPr>
          <w:rFonts w:ascii="Times New Roman" w:hAnsi="Times New Roman"/>
          <w:i/>
          <w:iCs/>
          <w:noProof/>
          <w:sz w:val="22"/>
          <w:szCs w:val="22"/>
        </w:rPr>
        <w:t>2</w:t>
      </w:r>
      <w:r w:rsidRPr="00931131">
        <w:rPr>
          <w:rFonts w:ascii="Times New Roman" w:hAnsi="Times New Roman"/>
          <w:i/>
          <w:iCs/>
          <w:sz w:val="22"/>
          <w:szCs w:val="22"/>
        </w:rPr>
        <w:fldChar w:fldCharType="end"/>
      </w:r>
      <w:r w:rsidRPr="00931131">
        <w:rPr>
          <w:rFonts w:ascii="Times New Roman" w:hAnsi="Times New Roman"/>
          <w:i/>
          <w:iCs/>
          <w:sz w:val="22"/>
          <w:szCs w:val="22"/>
        </w:rPr>
        <w:t>:</w:t>
      </w:r>
      <w:r w:rsidRPr="00931131">
        <w:rPr>
          <w:rFonts w:ascii="Times New Roman" w:hAnsi="Times New Roman"/>
          <w:i/>
          <w:iCs/>
          <w:sz w:val="22"/>
          <w:szCs w:val="22"/>
          <w:lang w:eastAsia="zh-CN"/>
        </w:rPr>
        <w:t xml:space="preserve"> </w:t>
      </w:r>
      <w:r w:rsidR="00A54482" w:rsidRPr="00931131">
        <w:rPr>
          <w:rFonts w:ascii="Times New Roman" w:hAnsi="Times New Roman"/>
          <w:i/>
          <w:iCs/>
          <w:sz w:val="22"/>
          <w:szCs w:val="22"/>
          <w:lang w:eastAsia="zh-CN"/>
        </w:rPr>
        <w:t>At least the sensing resolution</w:t>
      </w:r>
      <w:r w:rsidR="00931131">
        <w:rPr>
          <w:rFonts w:ascii="Times New Roman" w:hAnsi="Times New Roman"/>
          <w:i/>
          <w:iCs/>
          <w:sz w:val="22"/>
          <w:szCs w:val="22"/>
          <w:lang w:eastAsia="zh-CN"/>
        </w:rPr>
        <w:t xml:space="preserve"> (also relevant with target size</w:t>
      </w:r>
      <w:r w:rsidR="008469EB">
        <w:rPr>
          <w:rFonts w:ascii="Times New Roman" w:hAnsi="Times New Roman"/>
          <w:i/>
          <w:iCs/>
          <w:sz w:val="22"/>
          <w:szCs w:val="22"/>
          <w:lang w:eastAsia="zh-CN"/>
        </w:rPr>
        <w:t>, simulation configuration parameter, etc</w:t>
      </w:r>
      <w:r w:rsidR="00931131">
        <w:rPr>
          <w:rFonts w:ascii="Times New Roman" w:hAnsi="Times New Roman"/>
          <w:i/>
          <w:iCs/>
          <w:sz w:val="22"/>
          <w:szCs w:val="22"/>
          <w:lang w:eastAsia="zh-CN"/>
        </w:rPr>
        <w:t>)</w:t>
      </w:r>
      <w:r w:rsidR="00A54482" w:rsidRPr="00931131">
        <w:rPr>
          <w:rFonts w:ascii="Times New Roman" w:hAnsi="Times New Roman"/>
          <w:i/>
          <w:iCs/>
          <w:sz w:val="22"/>
          <w:szCs w:val="22"/>
          <w:lang w:eastAsia="zh-CN"/>
        </w:rPr>
        <w:t xml:space="preserve"> and the demand of the sensing service can be as two factors on selecting </w:t>
      </w:r>
      <w:r w:rsidR="00A54482" w:rsidRPr="00931131">
        <w:rPr>
          <w:rFonts w:ascii="Times New Roman" w:eastAsia="等线" w:hAnsi="Times New Roman"/>
          <w:i/>
          <w:iCs/>
          <w:sz w:val="22"/>
          <w:szCs w:val="22"/>
          <w:lang w:eastAsia="zh-CN"/>
        </w:rPr>
        <w:t xml:space="preserve">single or multiple scattering points for the </w:t>
      </w:r>
      <w:r w:rsidR="00914412">
        <w:rPr>
          <w:rFonts w:ascii="Times New Roman" w:eastAsia="等线" w:hAnsi="Times New Roman"/>
          <w:i/>
          <w:iCs/>
          <w:sz w:val="22"/>
          <w:szCs w:val="22"/>
          <w:lang w:eastAsia="zh-CN"/>
        </w:rPr>
        <w:t xml:space="preserve">sensing </w:t>
      </w:r>
      <w:r w:rsidR="00A54482" w:rsidRPr="00931131">
        <w:rPr>
          <w:rFonts w:ascii="Times New Roman" w:eastAsia="等线" w:hAnsi="Times New Roman"/>
          <w:i/>
          <w:iCs/>
          <w:sz w:val="22"/>
          <w:szCs w:val="22"/>
          <w:lang w:eastAsia="zh-CN"/>
        </w:rPr>
        <w:t>target</w:t>
      </w:r>
      <w:r w:rsidR="00914412">
        <w:rPr>
          <w:rFonts w:ascii="Times New Roman" w:eastAsia="等线" w:hAnsi="Times New Roman"/>
          <w:i/>
          <w:iCs/>
          <w:sz w:val="22"/>
          <w:szCs w:val="22"/>
          <w:lang w:eastAsia="zh-CN"/>
        </w:rPr>
        <w:t xml:space="preserve"> modelling</w:t>
      </w:r>
      <w:r w:rsidRPr="00931131">
        <w:rPr>
          <w:rFonts w:ascii="Times New Roman" w:hAnsi="Times New Roman"/>
          <w:i/>
          <w:iCs/>
          <w:sz w:val="22"/>
          <w:szCs w:val="22"/>
          <w:lang w:eastAsia="zh-CN"/>
        </w:rPr>
        <w:t>.</w:t>
      </w:r>
      <w:bookmarkEnd w:id="10"/>
      <w:bookmarkEnd w:id="11"/>
    </w:p>
    <w:p w14:paraId="42D93B40" w14:textId="77777777" w:rsidR="007878E1" w:rsidRDefault="007878E1" w:rsidP="007330A3">
      <w:pPr>
        <w:jc w:val="both"/>
        <w:rPr>
          <w:sz w:val="22"/>
          <w:szCs w:val="22"/>
          <w:lang w:eastAsia="zh-CN"/>
        </w:rPr>
      </w:pPr>
    </w:p>
    <w:p w14:paraId="6B87C9CC" w14:textId="0598E850" w:rsidR="007878E1" w:rsidRDefault="007878E1" w:rsidP="007330A3">
      <w:pPr>
        <w:jc w:val="both"/>
        <w:rPr>
          <w:sz w:val="22"/>
          <w:szCs w:val="22"/>
          <w:lang w:eastAsia="zh-CN"/>
        </w:rPr>
      </w:pPr>
      <w:r>
        <w:rPr>
          <w:rFonts w:hint="eastAsia"/>
          <w:sz w:val="22"/>
          <w:szCs w:val="22"/>
          <w:lang w:eastAsia="zh-CN"/>
        </w:rPr>
        <w:t>F</w:t>
      </w:r>
      <w:r>
        <w:rPr>
          <w:sz w:val="22"/>
          <w:szCs w:val="22"/>
          <w:lang w:eastAsia="zh-CN"/>
        </w:rPr>
        <w:t xml:space="preserve">or multiple scattering points modelling mechanism of </w:t>
      </w:r>
      <w:r w:rsidR="009971FA">
        <w:rPr>
          <w:sz w:val="22"/>
          <w:szCs w:val="22"/>
          <w:lang w:eastAsia="zh-CN"/>
        </w:rPr>
        <w:t>a</w:t>
      </w:r>
      <w:r>
        <w:rPr>
          <w:sz w:val="22"/>
          <w:szCs w:val="22"/>
          <w:lang w:eastAsia="zh-CN"/>
        </w:rPr>
        <w:t xml:space="preserve"> sensing target, there are some potential open questions, e.g., whether to consider the ray’s reflection interaction of the multiple scattering points, and/or whether to consider the relative position change of multiple scattering points. From our understanding, the interaction and relative position change are not needed at this current stage, especially the signal power will be decreased for multiple bounce reflection, and this also will make the channel modelling complexity.</w:t>
      </w:r>
    </w:p>
    <w:p w14:paraId="18FB4B04" w14:textId="1CBEB2E6" w:rsidR="007878E1" w:rsidRDefault="007878E1" w:rsidP="007878E1">
      <w:pPr>
        <w:pStyle w:val="Caption"/>
        <w:jc w:val="both"/>
        <w:rPr>
          <w:rFonts w:ascii="Times New Roman" w:hAnsi="Times New Roman"/>
          <w:i/>
          <w:iCs/>
          <w:sz w:val="22"/>
          <w:szCs w:val="22"/>
          <w:lang w:eastAsia="zh-CN"/>
        </w:rPr>
      </w:pPr>
      <w:bookmarkStart w:id="12" w:name="_Ref17870074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bookmarkStart w:id="13" w:name="OLE_LINK23"/>
      <w:r>
        <w:rPr>
          <w:rFonts w:ascii="Times New Roman" w:hAnsi="Times New Roman"/>
          <w:i/>
          <w:iCs/>
          <w:sz w:val="22"/>
          <w:szCs w:val="22"/>
          <w:lang w:eastAsia="zh-CN"/>
        </w:rPr>
        <w:t xml:space="preserve">It is suggested not to consider the interaction and relative position change of multiple scattering points </w:t>
      </w:r>
      <w:r w:rsidR="00B1599F">
        <w:rPr>
          <w:rFonts w:ascii="Times New Roman" w:hAnsi="Times New Roman"/>
          <w:i/>
          <w:iCs/>
          <w:sz w:val="22"/>
          <w:szCs w:val="22"/>
          <w:lang w:eastAsia="zh-CN"/>
        </w:rPr>
        <w:t>belonging to the same</w:t>
      </w:r>
      <w:r>
        <w:rPr>
          <w:rFonts w:ascii="Times New Roman" w:hAnsi="Times New Roman"/>
          <w:i/>
          <w:iCs/>
          <w:sz w:val="22"/>
          <w:szCs w:val="22"/>
          <w:lang w:eastAsia="zh-CN"/>
        </w:rPr>
        <w:t xml:space="preserve"> sensing target.</w:t>
      </w:r>
      <w:bookmarkEnd w:id="12"/>
    </w:p>
    <w:bookmarkEnd w:id="13"/>
    <w:p w14:paraId="283E4DFD" w14:textId="47352F04" w:rsidR="007878E1" w:rsidRDefault="001D7FE6" w:rsidP="007330A3">
      <w:pPr>
        <w:jc w:val="both"/>
        <w:rPr>
          <w:sz w:val="22"/>
          <w:szCs w:val="22"/>
          <w:lang w:eastAsia="zh-CN"/>
        </w:rPr>
      </w:pPr>
      <w:r>
        <w:rPr>
          <w:sz w:val="22"/>
          <w:szCs w:val="22"/>
          <w:lang w:eastAsia="zh-CN"/>
        </w:rPr>
        <w:t>If there are multiple sensing targets, whether to consider the sensing path interaction was discussed in last meeting. From our understanding, for sensing target detection, the direct path among sensing Tx, sensing Rx and sensing target is very crucial, and the sensing signal received power reflected by multiple sensing target will significantly downgrade, which will have less impact on the sensing performance evaluation. Instead, if consider the behaviour, it will make the sensing channel modelling behaviour more complicated but without any clear benefit/motivation. Thus, we suggest not to model a propagation path from Tx to Rx interacting with more than one sensing target.</w:t>
      </w:r>
    </w:p>
    <w:p w14:paraId="52E1F3DB" w14:textId="7CBEA1ED" w:rsidR="001D7FE6" w:rsidRDefault="001D7FE6" w:rsidP="001D7FE6">
      <w:pPr>
        <w:pStyle w:val="Caption"/>
        <w:jc w:val="both"/>
        <w:rPr>
          <w:rFonts w:ascii="Times New Roman" w:hAnsi="Times New Roman"/>
          <w:i/>
          <w:iCs/>
          <w:sz w:val="22"/>
          <w:szCs w:val="22"/>
          <w:lang w:eastAsia="zh-CN"/>
        </w:rPr>
      </w:pPr>
      <w:bookmarkStart w:id="14" w:name="_Ref18985243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It is suggested not to model </w:t>
      </w:r>
      <w:r w:rsidRPr="001D7FE6">
        <w:rPr>
          <w:rFonts w:ascii="Times New Roman" w:hAnsi="Times New Roman"/>
          <w:i/>
          <w:iCs/>
          <w:sz w:val="22"/>
          <w:szCs w:val="22"/>
          <w:lang w:eastAsia="zh-CN"/>
        </w:rPr>
        <w:t>a propagation path from Tx to Rx interacting with more than one sensing target</w:t>
      </w:r>
      <w:r>
        <w:rPr>
          <w:rFonts w:ascii="Times New Roman" w:hAnsi="Times New Roman"/>
          <w:i/>
          <w:iCs/>
          <w:sz w:val="22"/>
          <w:szCs w:val="22"/>
          <w:lang w:eastAsia="zh-CN"/>
        </w:rPr>
        <w:t xml:space="preserve"> in the sensing channel modelling.</w:t>
      </w:r>
      <w:bookmarkEnd w:id="14"/>
    </w:p>
    <w:p w14:paraId="2B06227B" w14:textId="77777777" w:rsidR="001D7FE6" w:rsidRDefault="001D7FE6" w:rsidP="007330A3">
      <w:pPr>
        <w:jc w:val="both"/>
        <w:rPr>
          <w:sz w:val="22"/>
          <w:szCs w:val="22"/>
          <w:lang w:eastAsia="zh-CN"/>
        </w:rPr>
      </w:pPr>
    </w:p>
    <w:p w14:paraId="7A728A57" w14:textId="1E3DEADC" w:rsidR="002F38DB" w:rsidRDefault="002F38DB" w:rsidP="002F38DB">
      <w:pPr>
        <w:pStyle w:val="Heading3"/>
        <w:rPr>
          <w:rFonts w:eastAsiaTheme="minorEastAsia"/>
          <w:i/>
          <w:iCs/>
          <w:sz w:val="22"/>
          <w:szCs w:val="22"/>
          <w:u w:val="single"/>
          <w:lang w:val="en-US" w:eastAsia="zh-CN"/>
        </w:rPr>
      </w:pPr>
      <w:r>
        <w:rPr>
          <w:rFonts w:eastAsiaTheme="minorEastAsia"/>
          <w:i/>
          <w:iCs/>
          <w:sz w:val="22"/>
          <w:szCs w:val="22"/>
          <w:u w:val="single"/>
          <w:lang w:val="en-US" w:eastAsia="zh-CN"/>
        </w:rPr>
        <w:t>LOS/NLOS probability</w:t>
      </w:r>
    </w:p>
    <w:p w14:paraId="50B282D7" w14:textId="3ECD4325" w:rsidR="002F38DB" w:rsidRDefault="002F38DB" w:rsidP="007330A3">
      <w:pPr>
        <w:jc w:val="both"/>
        <w:rPr>
          <w:sz w:val="22"/>
          <w:szCs w:val="22"/>
          <w:lang w:eastAsia="zh-CN"/>
        </w:rPr>
      </w:pPr>
      <w:r>
        <w:rPr>
          <w:rFonts w:hint="eastAsia"/>
          <w:sz w:val="22"/>
          <w:szCs w:val="22"/>
          <w:lang w:eastAsia="zh-CN"/>
        </w:rPr>
        <w:t>R</w:t>
      </w:r>
      <w:r>
        <w:rPr>
          <w:sz w:val="22"/>
          <w:szCs w:val="22"/>
          <w:lang w:eastAsia="zh-CN"/>
        </w:rPr>
        <w:t>egarding the LOS/NLOS probability/condition, the following multiple agreements were achieved in several previous meetings:</w:t>
      </w:r>
    </w:p>
    <w:tbl>
      <w:tblPr>
        <w:tblStyle w:val="TableGrid"/>
        <w:tblW w:w="0" w:type="auto"/>
        <w:tblLook w:val="04A0" w:firstRow="1" w:lastRow="0" w:firstColumn="1" w:lastColumn="0" w:noHBand="0" w:noVBand="1"/>
      </w:tblPr>
      <w:tblGrid>
        <w:gridCol w:w="9629"/>
      </w:tblGrid>
      <w:tr w:rsidR="002F38DB" w:rsidRPr="002F38DB" w14:paraId="31FE660A" w14:textId="77777777" w:rsidTr="002F38DB">
        <w:tc>
          <w:tcPr>
            <w:tcW w:w="9629" w:type="dxa"/>
          </w:tcPr>
          <w:p w14:paraId="0EC3C7D7" w14:textId="4C1F0082" w:rsidR="002F38DB" w:rsidRPr="002F38DB" w:rsidRDefault="002F38DB" w:rsidP="002F38DB">
            <w:pPr>
              <w:spacing w:before="0" w:after="0"/>
              <w:rPr>
                <w:lang w:eastAsia="zh-CN"/>
              </w:rPr>
            </w:pPr>
            <w:r w:rsidRPr="002F38DB">
              <w:rPr>
                <w:highlight w:val="green"/>
                <w:lang w:eastAsia="zh-CN"/>
              </w:rPr>
              <w:t>Agreement in RAN1#116bis</w:t>
            </w:r>
          </w:p>
          <w:p w14:paraId="07D64E56" w14:textId="77777777" w:rsidR="002F38DB" w:rsidRPr="002F38DB" w:rsidRDefault="002F38DB" w:rsidP="002F38DB">
            <w:pPr>
              <w:spacing w:before="0" w:after="0"/>
              <w:rPr>
                <w:lang w:eastAsia="zh-CN"/>
              </w:rPr>
            </w:pPr>
            <w:r w:rsidRPr="002F38DB">
              <w:rPr>
                <w:lang w:eastAsia="zh-CN"/>
              </w:rPr>
              <w:t xml:space="preserve">The following cases of radio propagation in the target channel are considered for the </w:t>
            </w:r>
            <w:proofErr w:type="gramStart"/>
            <w:r w:rsidRPr="002F38DB">
              <w:rPr>
                <w:lang w:eastAsia="zh-CN"/>
              </w:rPr>
              <w:t>study</w:t>
            </w:r>
            <w:proofErr w:type="gramEnd"/>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2071"/>
              <w:gridCol w:w="1951"/>
            </w:tblGrid>
            <w:tr w:rsidR="002F38DB" w:rsidRPr="002F38DB" w14:paraId="00778151"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7FACE" w14:textId="77777777" w:rsidR="002F38DB" w:rsidRPr="002F38DB" w:rsidRDefault="002F38DB" w:rsidP="002F38DB">
                  <w:pPr>
                    <w:spacing w:before="0" w:after="0"/>
                    <w:jc w:val="center"/>
                    <w:rPr>
                      <w:lang w:eastAsia="zh-CN"/>
                    </w:rPr>
                  </w:pPr>
                  <w:r w:rsidRPr="002F38DB">
                    <w:rPr>
                      <w:lang w:eastAsia="zh-CN"/>
                    </w:rPr>
                    <w:t>Case</w:t>
                  </w:r>
                </w:p>
              </w:tc>
              <w:tc>
                <w:tcPr>
                  <w:tcW w:w="2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AD8834" w14:textId="77777777" w:rsidR="002F38DB" w:rsidRPr="002F38DB" w:rsidRDefault="002F38DB" w:rsidP="002F38DB">
                  <w:pPr>
                    <w:spacing w:before="0" w:after="0"/>
                    <w:jc w:val="center"/>
                    <w:rPr>
                      <w:lang w:eastAsia="zh-CN"/>
                    </w:rPr>
                  </w:pPr>
                  <w:r w:rsidRPr="002F38DB">
                    <w:rPr>
                      <w:lang w:eastAsia="zh-CN"/>
                    </w:rPr>
                    <w:t xml:space="preserve">Tx-target </w:t>
                  </w:r>
                </w:p>
              </w:tc>
              <w:tc>
                <w:tcPr>
                  <w:tcW w:w="1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F04C9" w14:textId="77777777" w:rsidR="002F38DB" w:rsidRPr="002F38DB" w:rsidRDefault="002F38DB" w:rsidP="002F38DB">
                  <w:pPr>
                    <w:spacing w:before="0" w:after="0"/>
                    <w:jc w:val="center"/>
                    <w:rPr>
                      <w:lang w:eastAsia="zh-CN"/>
                    </w:rPr>
                  </w:pPr>
                  <w:r w:rsidRPr="002F38DB">
                    <w:rPr>
                      <w:lang w:eastAsia="zh-CN"/>
                    </w:rPr>
                    <w:t xml:space="preserve">Target-Rx </w:t>
                  </w:r>
                </w:p>
              </w:tc>
            </w:tr>
            <w:tr w:rsidR="002F38DB" w:rsidRPr="002F38DB" w14:paraId="4B5F6C4C"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A8C24B" w14:textId="77777777" w:rsidR="002F38DB" w:rsidRPr="002F38DB" w:rsidRDefault="002F38DB" w:rsidP="002F38DB">
                  <w:pPr>
                    <w:spacing w:before="0" w:after="0"/>
                    <w:jc w:val="center"/>
                    <w:rPr>
                      <w:lang w:eastAsia="zh-CN"/>
                    </w:rPr>
                  </w:pPr>
                  <w:r w:rsidRPr="002F38DB">
                    <w:rPr>
                      <w:lang w:eastAsia="zh-CN"/>
                    </w:rPr>
                    <w:t>1</w:t>
                  </w:r>
                </w:p>
              </w:tc>
              <w:tc>
                <w:tcPr>
                  <w:tcW w:w="2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25DC2" w14:textId="77777777" w:rsidR="002F38DB" w:rsidRPr="002F38DB" w:rsidRDefault="002F38DB" w:rsidP="002F38DB">
                  <w:pPr>
                    <w:spacing w:before="0" w:after="0"/>
                    <w:jc w:val="center"/>
                    <w:rPr>
                      <w:lang w:eastAsia="zh-CN"/>
                    </w:rPr>
                  </w:pPr>
                  <w:r w:rsidRPr="002F38DB">
                    <w:rPr>
                      <w:lang w:eastAsia="zh-CN"/>
                    </w:rPr>
                    <w:t>LOS condition</w:t>
                  </w:r>
                </w:p>
              </w:tc>
              <w:tc>
                <w:tcPr>
                  <w:tcW w:w="1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43CEC0" w14:textId="77777777" w:rsidR="002F38DB" w:rsidRPr="002F38DB" w:rsidRDefault="002F38DB" w:rsidP="002F38DB">
                  <w:pPr>
                    <w:spacing w:before="0" w:after="0"/>
                    <w:jc w:val="center"/>
                    <w:rPr>
                      <w:lang w:eastAsia="zh-CN"/>
                    </w:rPr>
                  </w:pPr>
                  <w:r w:rsidRPr="002F38DB">
                    <w:rPr>
                      <w:lang w:eastAsia="zh-CN"/>
                    </w:rPr>
                    <w:t>LOS condition</w:t>
                  </w:r>
                </w:p>
              </w:tc>
            </w:tr>
            <w:tr w:rsidR="002F38DB" w:rsidRPr="002F38DB" w14:paraId="020ABE39"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A8391" w14:textId="77777777" w:rsidR="002F38DB" w:rsidRPr="002F38DB" w:rsidRDefault="002F38DB" w:rsidP="002F38DB">
                  <w:pPr>
                    <w:spacing w:before="0" w:after="0"/>
                    <w:jc w:val="center"/>
                    <w:rPr>
                      <w:lang w:eastAsia="zh-CN"/>
                    </w:rPr>
                  </w:pPr>
                  <w:r w:rsidRPr="002F38DB">
                    <w:rPr>
                      <w:lang w:eastAsia="zh-CN"/>
                    </w:rPr>
                    <w:t>2</w:t>
                  </w:r>
                </w:p>
              </w:tc>
              <w:tc>
                <w:tcPr>
                  <w:tcW w:w="2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2610FE" w14:textId="77777777" w:rsidR="002F38DB" w:rsidRPr="002F38DB" w:rsidRDefault="002F38DB" w:rsidP="002F38DB">
                  <w:pPr>
                    <w:spacing w:before="0" w:after="0"/>
                    <w:jc w:val="center"/>
                    <w:rPr>
                      <w:lang w:eastAsia="zh-CN"/>
                    </w:rPr>
                  </w:pPr>
                  <w:r w:rsidRPr="002F38DB">
                    <w:rPr>
                      <w:lang w:eastAsia="zh-CN"/>
                    </w:rPr>
                    <w:t>LOS condition</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6A668" w14:textId="77777777" w:rsidR="002F38DB" w:rsidRPr="002F38DB" w:rsidRDefault="002F38DB" w:rsidP="002F38DB">
                  <w:pPr>
                    <w:spacing w:before="0" w:after="0"/>
                    <w:jc w:val="center"/>
                    <w:rPr>
                      <w:lang w:eastAsia="zh-CN"/>
                    </w:rPr>
                  </w:pPr>
                  <w:r w:rsidRPr="002F38DB">
                    <w:rPr>
                      <w:lang w:eastAsia="zh-CN"/>
                    </w:rPr>
                    <w:t>NLOS condition</w:t>
                  </w:r>
                </w:p>
              </w:tc>
            </w:tr>
            <w:tr w:rsidR="002F38DB" w:rsidRPr="002F38DB" w14:paraId="413D49C1"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04D65" w14:textId="77777777" w:rsidR="002F38DB" w:rsidRPr="002F38DB" w:rsidRDefault="002F38DB" w:rsidP="002F38DB">
                  <w:pPr>
                    <w:spacing w:before="0" w:after="0"/>
                    <w:jc w:val="center"/>
                    <w:rPr>
                      <w:lang w:eastAsia="zh-CN"/>
                    </w:rPr>
                  </w:pPr>
                  <w:r w:rsidRPr="002F38DB">
                    <w:rPr>
                      <w:lang w:eastAsia="zh-CN"/>
                    </w:rPr>
                    <w:t>3</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620D7" w14:textId="77777777" w:rsidR="002F38DB" w:rsidRPr="002F38DB" w:rsidRDefault="002F38DB" w:rsidP="002F38DB">
                  <w:pPr>
                    <w:spacing w:before="0" w:after="0"/>
                    <w:jc w:val="center"/>
                    <w:rPr>
                      <w:lang w:eastAsia="zh-CN"/>
                    </w:rPr>
                  </w:pPr>
                  <w:r w:rsidRPr="002F38DB">
                    <w:rPr>
                      <w:lang w:eastAsia="zh-CN"/>
                    </w:rPr>
                    <w:t>NLOS condition</w:t>
                  </w:r>
                </w:p>
              </w:tc>
              <w:tc>
                <w:tcPr>
                  <w:tcW w:w="1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6C055" w14:textId="77777777" w:rsidR="002F38DB" w:rsidRPr="002F38DB" w:rsidRDefault="002F38DB" w:rsidP="002F38DB">
                  <w:pPr>
                    <w:spacing w:before="0" w:after="0"/>
                    <w:jc w:val="center"/>
                    <w:rPr>
                      <w:lang w:eastAsia="zh-CN"/>
                    </w:rPr>
                  </w:pPr>
                  <w:r w:rsidRPr="002F38DB">
                    <w:rPr>
                      <w:lang w:eastAsia="zh-CN"/>
                    </w:rPr>
                    <w:t>LOS condition</w:t>
                  </w:r>
                </w:p>
              </w:tc>
            </w:tr>
            <w:tr w:rsidR="002F38DB" w:rsidRPr="002F38DB" w14:paraId="099A9815"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358E3" w14:textId="77777777" w:rsidR="002F38DB" w:rsidRPr="002F38DB" w:rsidRDefault="002F38DB" w:rsidP="002F38DB">
                  <w:pPr>
                    <w:spacing w:before="0" w:after="0"/>
                    <w:jc w:val="center"/>
                    <w:rPr>
                      <w:lang w:eastAsia="zh-CN"/>
                    </w:rPr>
                  </w:pPr>
                  <w:r w:rsidRPr="002F38DB">
                    <w:rPr>
                      <w:lang w:eastAsia="zh-CN"/>
                    </w:rPr>
                    <w:t>4</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5EC43" w14:textId="77777777" w:rsidR="002F38DB" w:rsidRPr="002F38DB" w:rsidRDefault="002F38DB" w:rsidP="002F38DB">
                  <w:pPr>
                    <w:spacing w:before="0" w:after="0"/>
                    <w:jc w:val="center"/>
                    <w:rPr>
                      <w:lang w:eastAsia="zh-CN"/>
                    </w:rPr>
                  </w:pPr>
                  <w:r w:rsidRPr="002F38DB">
                    <w:rPr>
                      <w:lang w:eastAsia="zh-CN"/>
                    </w:rPr>
                    <w:t>NLOS condition</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57A1D" w14:textId="77777777" w:rsidR="002F38DB" w:rsidRPr="002F38DB" w:rsidRDefault="002F38DB" w:rsidP="002F38DB">
                  <w:pPr>
                    <w:spacing w:before="0" w:after="0"/>
                    <w:jc w:val="center"/>
                    <w:rPr>
                      <w:lang w:eastAsia="zh-CN"/>
                    </w:rPr>
                  </w:pPr>
                  <w:r w:rsidRPr="002F38DB">
                    <w:rPr>
                      <w:lang w:eastAsia="zh-CN"/>
                    </w:rPr>
                    <w:t>NLOS condition</w:t>
                  </w:r>
                </w:p>
              </w:tc>
            </w:tr>
          </w:tbl>
          <w:p w14:paraId="61D8257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Case 1/2/3/4 can be considered for bistatic sensing </w:t>
            </w:r>
            <w:proofErr w:type="gramStart"/>
            <w:r w:rsidRPr="002F38DB">
              <w:rPr>
                <w:lang w:eastAsia="zh-CN"/>
              </w:rPr>
              <w:t>mode</w:t>
            </w:r>
            <w:proofErr w:type="gramEnd"/>
          </w:p>
          <w:p w14:paraId="3C2336CE" w14:textId="77777777" w:rsidR="002F38DB" w:rsidRPr="002F38DB" w:rsidRDefault="002F38DB" w:rsidP="002F38DB">
            <w:pPr>
              <w:numPr>
                <w:ilvl w:val="0"/>
                <w:numId w:val="36"/>
              </w:numPr>
              <w:spacing w:before="0" w:after="0"/>
              <w:textAlignment w:val="center"/>
              <w:rPr>
                <w:lang w:eastAsia="zh-CN"/>
              </w:rPr>
            </w:pPr>
            <w:r w:rsidRPr="002F38DB">
              <w:rPr>
                <w:lang w:eastAsia="zh-CN"/>
              </w:rPr>
              <w:lastRenderedPageBreak/>
              <w:t xml:space="preserve">At least Case 1/4 can be considered for monostatic sensing </w:t>
            </w:r>
            <w:proofErr w:type="gramStart"/>
            <w:r w:rsidRPr="002F38DB">
              <w:rPr>
                <w:lang w:eastAsia="zh-CN"/>
              </w:rPr>
              <w:t>mode</w:t>
            </w:r>
            <w:proofErr w:type="gramEnd"/>
          </w:p>
          <w:p w14:paraId="2DFA431F" w14:textId="77777777" w:rsidR="002F38DB" w:rsidRPr="002F38DB" w:rsidRDefault="002F38DB" w:rsidP="002F38DB">
            <w:pPr>
              <w:numPr>
                <w:ilvl w:val="0"/>
                <w:numId w:val="36"/>
              </w:numPr>
              <w:spacing w:before="0" w:after="0"/>
              <w:textAlignment w:val="center"/>
              <w:rPr>
                <w:lang w:eastAsia="zh-CN"/>
              </w:rPr>
            </w:pPr>
            <w:r w:rsidRPr="002F38DB">
              <w:rPr>
                <w:lang w:eastAsia="zh-CN"/>
              </w:rPr>
              <w:t>Note: It doesn’t imply the channel response for each link is separately generated then concatenated</w:t>
            </w:r>
          </w:p>
          <w:p w14:paraId="74EDBE45" w14:textId="77777777" w:rsidR="002F38DB" w:rsidRPr="002F38DB" w:rsidRDefault="002F38DB" w:rsidP="002F38DB">
            <w:pPr>
              <w:numPr>
                <w:ilvl w:val="0"/>
                <w:numId w:val="36"/>
              </w:numPr>
              <w:spacing w:before="0" w:after="0"/>
              <w:textAlignment w:val="center"/>
              <w:rPr>
                <w:lang w:eastAsia="zh-CN"/>
              </w:rPr>
            </w:pPr>
            <w:r w:rsidRPr="002F38DB">
              <w:rPr>
                <w:lang w:eastAsia="zh-CN"/>
              </w:rPr>
              <w:t>FFS how to determine LOS condition and NLOS condition, e.g., based on LOS probability, or determined based on geometrical locations of environment object (EO).</w:t>
            </w:r>
          </w:p>
          <w:p w14:paraId="5FA95E3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In LOS condition, line of sight ray(s) </w:t>
            </w:r>
            <w:proofErr w:type="gramStart"/>
            <w:r w:rsidRPr="002F38DB">
              <w:rPr>
                <w:lang w:eastAsia="zh-CN"/>
              </w:rPr>
              <w:t>are</w:t>
            </w:r>
            <w:proofErr w:type="gramEnd"/>
            <w:r w:rsidRPr="002F38DB">
              <w:rPr>
                <w:lang w:eastAsia="zh-CN"/>
              </w:rPr>
              <w:t xml:space="preserve"> present between Tx/Rx and target, and there may or may not exist non-line of sight ray(s) between Tx/Rx and target too</w:t>
            </w:r>
          </w:p>
          <w:p w14:paraId="7F91500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In NLOS condition, there only exist non-line of sight ray(s) between Tx/Rx and </w:t>
            </w:r>
            <w:proofErr w:type="gramStart"/>
            <w:r w:rsidRPr="002F38DB">
              <w:rPr>
                <w:lang w:eastAsia="zh-CN"/>
              </w:rPr>
              <w:t>targe</w:t>
            </w:r>
            <w:proofErr w:type="gramEnd"/>
          </w:p>
          <w:p w14:paraId="2E62F932" w14:textId="67D24B58" w:rsidR="002F38DB" w:rsidRPr="002F38DB" w:rsidRDefault="002F38DB" w:rsidP="002F38DB">
            <w:pPr>
              <w:spacing w:before="0" w:after="0"/>
              <w:rPr>
                <w:lang w:eastAsia="zh-CN"/>
              </w:rPr>
            </w:pPr>
            <w:r w:rsidRPr="002F38DB">
              <w:rPr>
                <w:highlight w:val="green"/>
                <w:lang w:eastAsia="zh-CN"/>
              </w:rPr>
              <w:t>Agreement in RAN1#117</w:t>
            </w:r>
          </w:p>
          <w:p w14:paraId="25FEC9EF" w14:textId="77777777" w:rsidR="002F38DB" w:rsidRPr="002F38DB" w:rsidRDefault="002F38DB" w:rsidP="002F38DB">
            <w:pPr>
              <w:spacing w:before="0" w:after="0"/>
              <w:rPr>
                <w:lang w:eastAsia="zh-CN"/>
              </w:rPr>
            </w:pPr>
            <w:r w:rsidRPr="002F38DB">
              <w:rPr>
                <w:lang w:eastAsia="zh-CN"/>
              </w:rPr>
              <w:t>When the stochastic cluster is used to model indirect path in the target channel</w:t>
            </w:r>
          </w:p>
          <w:p w14:paraId="3A959657" w14:textId="77777777" w:rsidR="002F38DB" w:rsidRPr="002F38DB" w:rsidRDefault="002F38DB" w:rsidP="002F38DB">
            <w:pPr>
              <w:numPr>
                <w:ilvl w:val="0"/>
                <w:numId w:val="37"/>
              </w:numPr>
              <w:spacing w:before="0" w:after="0"/>
              <w:textAlignment w:val="center"/>
              <w:rPr>
                <w:lang w:eastAsia="zh-CN"/>
              </w:rPr>
            </w:pPr>
            <w:r w:rsidRPr="002F38DB">
              <w:rPr>
                <w:lang w:eastAsia="zh-CN"/>
              </w:rPr>
              <w:t xml:space="preserve">For bistatic, the LOS condition from Tx to target and from target to Rx is determined separately for a </w:t>
            </w:r>
            <w:proofErr w:type="gramStart"/>
            <w:r w:rsidRPr="002F38DB">
              <w:rPr>
                <w:lang w:eastAsia="zh-CN"/>
              </w:rPr>
              <w:t>target</w:t>
            </w:r>
            <w:proofErr w:type="gramEnd"/>
          </w:p>
          <w:p w14:paraId="17B54A25" w14:textId="77777777" w:rsidR="002F38DB" w:rsidRPr="002F38DB" w:rsidRDefault="002F38DB" w:rsidP="002F38DB">
            <w:pPr>
              <w:numPr>
                <w:ilvl w:val="1"/>
                <w:numId w:val="37"/>
              </w:numPr>
              <w:spacing w:before="0" w:after="0"/>
              <w:textAlignment w:val="center"/>
              <w:rPr>
                <w:lang w:eastAsia="zh-CN"/>
              </w:rPr>
            </w:pPr>
            <w:r w:rsidRPr="002F38DB">
              <w:rPr>
                <w:lang w:eastAsia="zh-CN"/>
              </w:rPr>
              <w:t xml:space="preserve">FFS: The correlation of LOS condition of Tx-target and Rx-target links of a target </w:t>
            </w:r>
          </w:p>
          <w:p w14:paraId="20EA2C4F" w14:textId="77777777" w:rsidR="002F38DB" w:rsidRPr="002F38DB" w:rsidRDefault="002F38DB" w:rsidP="002F38DB">
            <w:pPr>
              <w:numPr>
                <w:ilvl w:val="0"/>
                <w:numId w:val="37"/>
              </w:numPr>
              <w:spacing w:before="0" w:after="0"/>
              <w:textAlignment w:val="center"/>
              <w:rPr>
                <w:lang w:eastAsia="zh-CN"/>
              </w:rPr>
            </w:pPr>
            <w:r w:rsidRPr="002F38DB">
              <w:rPr>
                <w:lang w:eastAsia="zh-CN"/>
              </w:rPr>
              <w:t xml:space="preserve">For monostatic, a same LOS condition is determined for Tx to target and target to </w:t>
            </w:r>
            <w:proofErr w:type="gramStart"/>
            <w:r w:rsidRPr="002F38DB">
              <w:rPr>
                <w:lang w:eastAsia="zh-CN"/>
              </w:rPr>
              <w:t>Rx</w:t>
            </w:r>
            <w:proofErr w:type="gramEnd"/>
          </w:p>
          <w:p w14:paraId="52B29562" w14:textId="77777777" w:rsidR="002F38DB" w:rsidRPr="002F38DB" w:rsidRDefault="002F38DB" w:rsidP="002F38DB">
            <w:pPr>
              <w:numPr>
                <w:ilvl w:val="0"/>
                <w:numId w:val="37"/>
              </w:numPr>
              <w:spacing w:before="0" w:after="0"/>
              <w:textAlignment w:val="center"/>
              <w:rPr>
                <w:lang w:eastAsia="zh-CN"/>
              </w:rPr>
            </w:pPr>
            <w:r w:rsidRPr="002F38DB">
              <w:rPr>
                <w:lang w:eastAsia="zh-CN"/>
              </w:rPr>
              <w:t xml:space="preserve">The LOS condition from Tx to target and/or from target to Rx is determined with the LOS </w:t>
            </w:r>
            <w:proofErr w:type="gramStart"/>
            <w:r w:rsidRPr="002F38DB">
              <w:rPr>
                <w:lang w:eastAsia="zh-CN"/>
              </w:rPr>
              <w:t>probability</w:t>
            </w:r>
            <w:proofErr w:type="gramEnd"/>
          </w:p>
          <w:p w14:paraId="2819C3C5" w14:textId="77777777" w:rsidR="002F38DB" w:rsidRPr="002F38DB" w:rsidRDefault="002F38DB" w:rsidP="002F38DB">
            <w:pPr>
              <w:numPr>
                <w:ilvl w:val="1"/>
                <w:numId w:val="37"/>
              </w:numPr>
              <w:spacing w:before="0" w:after="0"/>
              <w:textAlignment w:val="center"/>
              <w:rPr>
                <w:lang w:eastAsia="zh-CN"/>
              </w:rPr>
            </w:pPr>
            <w:r w:rsidRPr="002F38DB">
              <w:rPr>
                <w:lang w:eastAsia="zh-CN"/>
              </w:rPr>
              <w:t xml:space="preserve">The probability schemes in existing 3GPP TRs, e.g., TR 38.901. TR 36.777, TR 37.885, etc. are considered as start </w:t>
            </w:r>
            <w:proofErr w:type="gramStart"/>
            <w:r w:rsidRPr="002F38DB">
              <w:rPr>
                <w:lang w:eastAsia="zh-CN"/>
              </w:rPr>
              <w:t>point</w:t>
            </w:r>
            <w:proofErr w:type="gramEnd"/>
          </w:p>
          <w:p w14:paraId="50370635" w14:textId="77777777" w:rsidR="002F38DB" w:rsidRDefault="002F38DB" w:rsidP="002F38DB">
            <w:pPr>
              <w:numPr>
                <w:ilvl w:val="1"/>
                <w:numId w:val="37"/>
              </w:numPr>
              <w:spacing w:before="0" w:after="0"/>
              <w:textAlignment w:val="center"/>
              <w:rPr>
                <w:lang w:eastAsia="zh-CN"/>
              </w:rPr>
            </w:pPr>
            <w:r w:rsidRPr="002F38DB">
              <w:rPr>
                <w:lang w:eastAsia="zh-CN"/>
              </w:rPr>
              <w:t>FFS: How to consider the impacts of target height on LOS probability.</w:t>
            </w:r>
          </w:p>
          <w:p w14:paraId="5CF9A291" w14:textId="65F00C05" w:rsidR="001D1514" w:rsidRPr="001D1514" w:rsidRDefault="001D1514" w:rsidP="001D1514">
            <w:pPr>
              <w:spacing w:before="0" w:after="0"/>
              <w:rPr>
                <w:lang w:eastAsia="zh-CN"/>
              </w:rPr>
            </w:pPr>
            <w:r w:rsidRPr="001D1514">
              <w:rPr>
                <w:highlight w:val="green"/>
                <w:lang w:eastAsia="zh-CN"/>
              </w:rPr>
              <w:t>Agreemen</w:t>
            </w:r>
            <w:r>
              <w:rPr>
                <w:rFonts w:hint="eastAsia"/>
                <w:highlight w:val="green"/>
                <w:lang w:eastAsia="zh-CN"/>
              </w:rPr>
              <w:t>t</w:t>
            </w:r>
            <w:r>
              <w:rPr>
                <w:highlight w:val="green"/>
                <w:lang w:eastAsia="zh-CN"/>
              </w:rPr>
              <w:t xml:space="preserve"> in RAN1#119</w:t>
            </w:r>
          </w:p>
          <w:p w14:paraId="6FDE79C0" w14:textId="77777777" w:rsidR="001D1514" w:rsidRPr="001D1514" w:rsidRDefault="001D1514" w:rsidP="001D1514">
            <w:pPr>
              <w:spacing w:before="0" w:after="0"/>
              <w:rPr>
                <w:lang w:val="en-US" w:eastAsia="zh-CN"/>
              </w:rPr>
            </w:pPr>
            <w:r w:rsidRPr="001D1514">
              <w:rPr>
                <w:lang w:eastAsia="zh-CN"/>
              </w:rPr>
              <w:t>When the EO type-2 is modelled in the target channel</w:t>
            </w:r>
            <w:r w:rsidRPr="001D1514">
              <w:rPr>
                <w:lang w:val="en-US" w:eastAsia="zh-CN"/>
              </w:rPr>
              <w:t xml:space="preserve">, down select between the following options to determine the LOS condition of the </w:t>
            </w:r>
            <w:r w:rsidRPr="001D1514">
              <w:rPr>
                <w:lang w:eastAsia="zh-CN"/>
              </w:rPr>
              <w:t xml:space="preserve">Tx-target link and target-Rx </w:t>
            </w:r>
            <w:proofErr w:type="gramStart"/>
            <w:r w:rsidRPr="001D1514">
              <w:rPr>
                <w:lang w:eastAsia="zh-CN"/>
              </w:rPr>
              <w:t>link</w:t>
            </w:r>
            <w:proofErr w:type="gramEnd"/>
            <w:r w:rsidRPr="001D1514">
              <w:rPr>
                <w:lang w:eastAsia="zh-CN"/>
              </w:rPr>
              <w:t xml:space="preserve"> </w:t>
            </w:r>
          </w:p>
          <w:p w14:paraId="44F1BC3A" w14:textId="77777777" w:rsidR="001D1514" w:rsidRPr="001D1514" w:rsidRDefault="001D1514" w:rsidP="001D1514">
            <w:pPr>
              <w:numPr>
                <w:ilvl w:val="0"/>
                <w:numId w:val="39"/>
              </w:numPr>
              <w:spacing w:before="0" w:after="0"/>
              <w:textAlignment w:val="center"/>
              <w:rPr>
                <w:rFonts w:ascii="Calibri" w:hAnsi="Calibri" w:cs="Calibri"/>
                <w:lang w:val="en-US" w:eastAsia="zh-CN"/>
              </w:rPr>
            </w:pPr>
            <w:r w:rsidRPr="001D1514">
              <w:rPr>
                <w:lang w:val="en-US" w:eastAsia="zh-CN"/>
              </w:rPr>
              <w:t xml:space="preserve">Option A: If type-2 EO is in the LOS ray of one link, the link is determined as NLOS condition, and otherwise use the LOS probability equation to determine the LOS/NLOS </w:t>
            </w:r>
            <w:proofErr w:type="gramStart"/>
            <w:r w:rsidRPr="001D1514">
              <w:rPr>
                <w:lang w:val="en-US" w:eastAsia="zh-CN"/>
              </w:rPr>
              <w:t>condition</w:t>
            </w:r>
            <w:proofErr w:type="gramEnd"/>
          </w:p>
          <w:p w14:paraId="08CED21E" w14:textId="77777777" w:rsidR="001D1514" w:rsidRPr="001D1514" w:rsidRDefault="001D1514" w:rsidP="001D1514">
            <w:pPr>
              <w:numPr>
                <w:ilvl w:val="1"/>
                <w:numId w:val="39"/>
              </w:numPr>
              <w:spacing w:before="0" w:after="0"/>
              <w:textAlignment w:val="center"/>
              <w:rPr>
                <w:rFonts w:ascii="Calibri" w:hAnsi="Calibri" w:cs="Calibri"/>
                <w:lang w:val="en-US" w:eastAsia="zh-CN"/>
              </w:rPr>
            </w:pPr>
            <w:r w:rsidRPr="001D1514">
              <w:rPr>
                <w:lang w:val="en-US" w:eastAsia="zh-CN"/>
              </w:rPr>
              <w:t xml:space="preserve">FFS changes to the LOS probability defined in existing </w:t>
            </w:r>
            <w:proofErr w:type="gramStart"/>
            <w:r w:rsidRPr="001D1514">
              <w:rPr>
                <w:lang w:val="en-US" w:eastAsia="zh-CN"/>
              </w:rPr>
              <w:t>TRs</w:t>
            </w:r>
            <w:proofErr w:type="gramEnd"/>
          </w:p>
          <w:p w14:paraId="015F8299" w14:textId="77777777" w:rsidR="001D1514" w:rsidRPr="001D1514" w:rsidRDefault="001D1514" w:rsidP="001D1514">
            <w:pPr>
              <w:numPr>
                <w:ilvl w:val="1"/>
                <w:numId w:val="39"/>
              </w:numPr>
              <w:spacing w:before="0" w:after="0"/>
              <w:textAlignment w:val="center"/>
              <w:rPr>
                <w:rFonts w:ascii="Calibri" w:hAnsi="Calibri" w:cs="Calibri"/>
                <w:lang w:val="en-US" w:eastAsia="zh-CN"/>
              </w:rPr>
            </w:pPr>
            <w:r w:rsidRPr="001D1514">
              <w:rPr>
                <w:lang w:val="en-US" w:eastAsia="zh-CN"/>
              </w:rPr>
              <w:t>FFS details on blockage by EO type-</w:t>
            </w:r>
            <w:proofErr w:type="gramStart"/>
            <w:r w:rsidRPr="001D1514">
              <w:rPr>
                <w:lang w:val="en-US" w:eastAsia="zh-CN"/>
              </w:rPr>
              <w:t>2</w:t>
            </w:r>
            <w:proofErr w:type="gramEnd"/>
          </w:p>
          <w:p w14:paraId="4821D5D0" w14:textId="77777777" w:rsidR="001D1514" w:rsidRPr="001D1514" w:rsidRDefault="001D1514" w:rsidP="001D1514">
            <w:pPr>
              <w:numPr>
                <w:ilvl w:val="0"/>
                <w:numId w:val="39"/>
              </w:numPr>
              <w:spacing w:before="0" w:after="0"/>
              <w:textAlignment w:val="center"/>
              <w:rPr>
                <w:rFonts w:ascii="Calibri" w:hAnsi="Calibri" w:cs="Calibri"/>
                <w:lang w:eastAsia="zh-CN"/>
              </w:rPr>
            </w:pPr>
            <w:r w:rsidRPr="001D1514">
              <w:rPr>
                <w:lang w:eastAsia="zh-CN"/>
              </w:rPr>
              <w:t xml:space="preserve">Option B: Use the LOS probability equation to determine the LOS/NLOS condition of one link, and then the impacts of type-2 EO is </w:t>
            </w:r>
            <w:proofErr w:type="spellStart"/>
            <w:r w:rsidRPr="001D1514">
              <w:rPr>
                <w:lang w:eastAsia="zh-CN"/>
              </w:rPr>
              <w:t>modeled</w:t>
            </w:r>
            <w:proofErr w:type="spellEnd"/>
            <w:r w:rsidRPr="001D1514">
              <w:rPr>
                <w:lang w:eastAsia="zh-CN"/>
              </w:rPr>
              <w:t xml:space="preserve"> by a blockage </w:t>
            </w:r>
            <w:proofErr w:type="gramStart"/>
            <w:r w:rsidRPr="001D1514">
              <w:rPr>
                <w:lang w:eastAsia="zh-CN"/>
              </w:rPr>
              <w:t>model</w:t>
            </w:r>
            <w:proofErr w:type="gramEnd"/>
          </w:p>
          <w:p w14:paraId="43F0CD93" w14:textId="77777777" w:rsidR="001D1514" w:rsidRPr="001D1514" w:rsidRDefault="001D1514" w:rsidP="002F38DB">
            <w:pPr>
              <w:overflowPunct/>
              <w:autoSpaceDE/>
              <w:autoSpaceDN/>
              <w:adjustRightInd/>
              <w:spacing w:before="0" w:after="0"/>
              <w:textAlignment w:val="auto"/>
              <w:rPr>
                <w:highlight w:val="green"/>
                <w:lang w:eastAsia="zh-CN"/>
              </w:rPr>
            </w:pPr>
          </w:p>
          <w:p w14:paraId="2B76D547" w14:textId="5FAB267F" w:rsidR="002F38DB" w:rsidRPr="002F38DB" w:rsidRDefault="002F38DB" w:rsidP="002F38DB">
            <w:pPr>
              <w:spacing w:before="0" w:after="0"/>
              <w:rPr>
                <w:lang w:eastAsia="zh-CN"/>
              </w:rPr>
            </w:pPr>
            <w:r w:rsidRPr="002F38DB">
              <w:rPr>
                <w:highlight w:val="green"/>
                <w:lang w:eastAsia="zh-CN"/>
              </w:rPr>
              <w:t>Agreemen</w:t>
            </w:r>
            <w:r w:rsidR="00174646">
              <w:rPr>
                <w:highlight w:val="green"/>
                <w:lang w:eastAsia="zh-CN"/>
              </w:rPr>
              <w:t>t in RAN1#120</w:t>
            </w:r>
          </w:p>
          <w:p w14:paraId="08E0BEA4" w14:textId="77777777" w:rsidR="002F38DB" w:rsidRPr="002F38DB" w:rsidRDefault="002F38DB" w:rsidP="002F38DB">
            <w:pPr>
              <w:numPr>
                <w:ilvl w:val="0"/>
                <w:numId w:val="38"/>
              </w:numPr>
              <w:spacing w:before="0" w:after="0"/>
              <w:textAlignment w:val="center"/>
              <w:rPr>
                <w:lang w:eastAsia="zh-CN"/>
              </w:rPr>
            </w:pPr>
            <w:r w:rsidRPr="002F38DB">
              <w:rPr>
                <w:lang w:eastAsia="zh-CN"/>
              </w:rPr>
              <w:t xml:space="preserve">The LOS condition between Tx/Rx and each of the multiple scattering points of a same target are individually </w:t>
            </w:r>
            <w:proofErr w:type="gramStart"/>
            <w:r w:rsidRPr="002F38DB">
              <w:rPr>
                <w:lang w:eastAsia="zh-CN"/>
              </w:rPr>
              <w:t>generated</w:t>
            </w:r>
            <w:proofErr w:type="gramEnd"/>
            <w:r w:rsidRPr="002F38DB">
              <w:rPr>
                <w:lang w:eastAsia="zh-CN"/>
              </w:rPr>
              <w:t xml:space="preserve"> </w:t>
            </w:r>
          </w:p>
          <w:p w14:paraId="0ED58FE8" w14:textId="0AA773D5" w:rsidR="002F38DB" w:rsidRPr="002F38DB" w:rsidRDefault="002F38DB" w:rsidP="002F38DB">
            <w:pPr>
              <w:numPr>
                <w:ilvl w:val="0"/>
                <w:numId w:val="38"/>
              </w:numPr>
              <w:spacing w:before="0" w:after="0"/>
              <w:textAlignment w:val="center"/>
              <w:rPr>
                <w:lang w:eastAsia="zh-CN"/>
              </w:rPr>
            </w:pPr>
            <w:r w:rsidRPr="002F38DB">
              <w:rPr>
                <w:lang w:eastAsia="zh-CN"/>
              </w:rPr>
              <w:t>The pathloss between Tx/Rx and each of the multiple scattering points of a same target are individually generated</w:t>
            </w:r>
            <w:r w:rsidR="001D1514">
              <w:rPr>
                <w:lang w:eastAsia="zh-CN"/>
              </w:rPr>
              <w:t>.</w:t>
            </w:r>
          </w:p>
        </w:tc>
      </w:tr>
    </w:tbl>
    <w:p w14:paraId="516BBB3D" w14:textId="213759E0" w:rsidR="002F38DB" w:rsidRDefault="00174646" w:rsidP="007330A3">
      <w:pPr>
        <w:jc w:val="both"/>
        <w:rPr>
          <w:sz w:val="22"/>
          <w:szCs w:val="22"/>
          <w:lang w:eastAsia="zh-CN"/>
        </w:rPr>
      </w:pPr>
      <w:r>
        <w:rPr>
          <w:sz w:val="22"/>
          <w:szCs w:val="22"/>
          <w:lang w:eastAsia="zh-CN"/>
        </w:rPr>
        <w:lastRenderedPageBreak/>
        <w:t xml:space="preserve">Based on the above agreements, LOS condition for multiple scattering points of a same target are individually determined, but how to determine the LOS condition for each scattering point needs further discussion, e.g., </w:t>
      </w:r>
      <w:r w:rsidRPr="00174646">
        <w:rPr>
          <w:sz w:val="22"/>
          <w:szCs w:val="22"/>
          <w:lang w:eastAsia="zh-CN"/>
        </w:rPr>
        <w:t>based on LOS probability, or determined based on geometrical locations of environment object</w:t>
      </w:r>
      <w:r>
        <w:rPr>
          <w:sz w:val="22"/>
          <w:szCs w:val="22"/>
          <w:lang w:eastAsia="zh-CN"/>
        </w:rPr>
        <w:t xml:space="preserve">. </w:t>
      </w:r>
      <w:r w:rsidR="001D1514">
        <w:rPr>
          <w:sz w:val="22"/>
          <w:szCs w:val="22"/>
          <w:lang w:eastAsia="zh-CN"/>
        </w:rPr>
        <w:t xml:space="preserve">Our preference is that the two links, i.e., Tx-scattering point link and scattering point-Rx link are separately to determine the LOS probability, and if EO </w:t>
      </w:r>
      <w:proofErr w:type="gramStart"/>
      <w:r w:rsidR="001D1514">
        <w:rPr>
          <w:sz w:val="22"/>
          <w:szCs w:val="22"/>
          <w:lang w:eastAsia="zh-CN"/>
        </w:rPr>
        <w:t xml:space="preserve">is located </w:t>
      </w:r>
      <w:r w:rsidR="001D1514" w:rsidRPr="001D1514">
        <w:rPr>
          <w:sz w:val="22"/>
          <w:szCs w:val="22"/>
          <w:lang w:eastAsia="zh-CN"/>
        </w:rPr>
        <w:t>in</w:t>
      </w:r>
      <w:proofErr w:type="gramEnd"/>
      <w:r w:rsidR="001D1514" w:rsidRPr="001D1514">
        <w:rPr>
          <w:sz w:val="22"/>
          <w:szCs w:val="22"/>
          <w:lang w:eastAsia="zh-CN"/>
        </w:rPr>
        <w:t xml:space="preserve"> the LOS ray of one link</w:t>
      </w:r>
      <w:r w:rsidR="001D1514">
        <w:rPr>
          <w:sz w:val="22"/>
          <w:szCs w:val="22"/>
          <w:lang w:eastAsia="zh-CN"/>
        </w:rPr>
        <w:t xml:space="preserve">, this link is determined as NLOS link, </w:t>
      </w:r>
      <w:r w:rsidR="001D1514" w:rsidRPr="001D1514">
        <w:rPr>
          <w:sz w:val="22"/>
          <w:szCs w:val="22"/>
          <w:lang w:val="en-US" w:eastAsia="zh-CN"/>
        </w:rPr>
        <w:t xml:space="preserve">otherwise </w:t>
      </w:r>
      <w:r w:rsidR="001D1514">
        <w:rPr>
          <w:sz w:val="22"/>
          <w:szCs w:val="22"/>
          <w:lang w:val="en-US" w:eastAsia="zh-CN"/>
        </w:rPr>
        <w:t xml:space="preserve">it </w:t>
      </w:r>
      <w:r w:rsidR="001D1514" w:rsidRPr="001D1514">
        <w:rPr>
          <w:sz w:val="22"/>
          <w:szCs w:val="22"/>
          <w:lang w:val="en-US" w:eastAsia="zh-CN"/>
        </w:rPr>
        <w:t>use</w:t>
      </w:r>
      <w:r w:rsidR="001D1514">
        <w:rPr>
          <w:sz w:val="22"/>
          <w:szCs w:val="22"/>
          <w:lang w:val="en-US" w:eastAsia="zh-CN"/>
        </w:rPr>
        <w:t>s</w:t>
      </w:r>
      <w:r w:rsidR="001D1514" w:rsidRPr="001D1514">
        <w:rPr>
          <w:sz w:val="22"/>
          <w:szCs w:val="22"/>
          <w:lang w:val="en-US" w:eastAsia="zh-CN"/>
        </w:rPr>
        <w:t xml:space="preserve"> the LOS probability equation to determine the LOS/NLOS condition</w:t>
      </w:r>
      <w:r w:rsidR="001D1514">
        <w:rPr>
          <w:sz w:val="22"/>
          <w:szCs w:val="22"/>
          <w:lang w:val="en-US" w:eastAsia="zh-CN"/>
        </w:rPr>
        <w:t>.</w:t>
      </w:r>
    </w:p>
    <w:p w14:paraId="2A4B7A42" w14:textId="19EBBA76" w:rsidR="001D1514" w:rsidRDefault="001D1514" w:rsidP="001D1514">
      <w:pPr>
        <w:pStyle w:val="Caption"/>
        <w:jc w:val="both"/>
        <w:rPr>
          <w:rFonts w:ascii="Times New Roman" w:hAnsi="Times New Roman"/>
          <w:i/>
          <w:iCs/>
          <w:sz w:val="22"/>
          <w:szCs w:val="22"/>
          <w:lang w:eastAsia="zh-CN"/>
        </w:rPr>
      </w:pPr>
      <w:bookmarkStart w:id="15" w:name="_Ref1940907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following mechanisms are suggested to determine the LOS condition between Tx/Rx and each multiple scattering points:</w:t>
      </w:r>
      <w:bookmarkEnd w:id="15"/>
    </w:p>
    <w:p w14:paraId="671A91BC" w14:textId="45F8F77B" w:rsidR="001D1514" w:rsidRPr="001D1514" w:rsidRDefault="001D1514" w:rsidP="001D1514">
      <w:pPr>
        <w:pStyle w:val="Caption"/>
        <w:numPr>
          <w:ilvl w:val="0"/>
          <w:numId w:val="40"/>
        </w:numPr>
        <w:jc w:val="both"/>
        <w:rPr>
          <w:rFonts w:ascii="Times New Roman" w:hAnsi="Times New Roman"/>
          <w:i/>
          <w:iCs/>
          <w:sz w:val="22"/>
          <w:szCs w:val="22"/>
          <w:lang w:eastAsia="zh-CN"/>
        </w:rPr>
      </w:pPr>
      <w:r w:rsidRPr="001D1514">
        <w:rPr>
          <w:rFonts w:ascii="Times New Roman" w:hAnsi="Times New Roman"/>
          <w:i/>
          <w:iCs/>
          <w:sz w:val="22"/>
          <w:szCs w:val="22"/>
          <w:lang w:eastAsia="zh-CN"/>
        </w:rPr>
        <w:t>If EO is in the LOS ray of one link, the corresponding link is determined as NLOS link, otherwise, LOS probability equation is used to determine the LOS condition.</w:t>
      </w:r>
    </w:p>
    <w:p w14:paraId="24058634" w14:textId="05A2E292" w:rsidR="001D1514" w:rsidRPr="001D1514" w:rsidRDefault="001E7336" w:rsidP="001D1514">
      <w:pPr>
        <w:pStyle w:val="ListParagraph"/>
        <w:numPr>
          <w:ilvl w:val="0"/>
          <w:numId w:val="40"/>
        </w:numPr>
        <w:ind w:leftChars="0"/>
        <w:rPr>
          <w:rFonts w:ascii="Times New Roman" w:hAnsi="Times New Roman"/>
          <w:b/>
          <w:i/>
          <w:iCs/>
          <w:sz w:val="22"/>
          <w:szCs w:val="22"/>
          <w:lang w:eastAsia="zh-CN"/>
        </w:rPr>
      </w:pPr>
      <w:r>
        <w:rPr>
          <w:rFonts w:ascii="Times New Roman" w:eastAsiaTheme="minorEastAsia" w:hAnsi="Times New Roman"/>
          <w:b/>
          <w:i/>
          <w:iCs/>
          <w:sz w:val="22"/>
          <w:szCs w:val="22"/>
          <w:lang w:eastAsia="zh-CN"/>
        </w:rPr>
        <w:t xml:space="preserve">For </w:t>
      </w:r>
      <w:r w:rsidR="001D1514" w:rsidRPr="001D1514">
        <w:rPr>
          <w:rFonts w:ascii="Times New Roman" w:eastAsiaTheme="minorEastAsia" w:hAnsi="Times New Roman"/>
          <w:b/>
          <w:i/>
          <w:iCs/>
          <w:sz w:val="22"/>
          <w:szCs w:val="22"/>
          <w:lang w:eastAsia="zh-CN"/>
        </w:rPr>
        <w:t xml:space="preserve">each link, </w:t>
      </w:r>
      <w:r w:rsidR="001D1514" w:rsidRPr="001D1514">
        <w:rPr>
          <w:rFonts w:ascii="Times New Roman" w:hAnsi="Times New Roman"/>
          <w:b/>
          <w:i/>
          <w:iCs/>
          <w:sz w:val="22"/>
          <w:szCs w:val="22"/>
          <w:lang w:eastAsia="zh-CN"/>
        </w:rPr>
        <w:t xml:space="preserve">i.e., Tx-scattering point link </w:t>
      </w:r>
      <w:r w:rsidR="00721730">
        <w:rPr>
          <w:rFonts w:ascii="Times New Roman" w:hAnsi="Times New Roman"/>
          <w:b/>
          <w:i/>
          <w:iCs/>
          <w:sz w:val="22"/>
          <w:szCs w:val="22"/>
          <w:lang w:eastAsia="zh-CN"/>
        </w:rPr>
        <w:t>or</w:t>
      </w:r>
      <w:r w:rsidR="001D1514" w:rsidRPr="001D1514">
        <w:rPr>
          <w:rFonts w:ascii="Times New Roman" w:hAnsi="Times New Roman"/>
          <w:b/>
          <w:i/>
          <w:iCs/>
          <w:sz w:val="22"/>
          <w:szCs w:val="22"/>
          <w:lang w:eastAsia="zh-CN"/>
        </w:rPr>
        <w:t xml:space="preserve"> scattering point-Rx link</w:t>
      </w:r>
      <w:r>
        <w:rPr>
          <w:rFonts w:ascii="Times New Roman" w:hAnsi="Times New Roman"/>
          <w:b/>
          <w:i/>
          <w:iCs/>
          <w:sz w:val="22"/>
          <w:szCs w:val="22"/>
          <w:lang w:eastAsia="zh-CN"/>
        </w:rPr>
        <w:t>, t</w:t>
      </w:r>
      <w:r w:rsidRPr="001E7336">
        <w:rPr>
          <w:rFonts w:ascii="Times New Roman" w:hAnsi="Times New Roman"/>
          <w:b/>
          <w:i/>
          <w:iCs/>
          <w:sz w:val="22"/>
          <w:szCs w:val="22"/>
          <w:lang w:eastAsia="zh-CN"/>
        </w:rPr>
        <w:t xml:space="preserve">he LOS probability is </w:t>
      </w:r>
      <w:r>
        <w:rPr>
          <w:rFonts w:ascii="Times New Roman" w:hAnsi="Times New Roman"/>
          <w:b/>
          <w:i/>
          <w:iCs/>
          <w:sz w:val="22"/>
          <w:szCs w:val="22"/>
          <w:lang w:eastAsia="zh-CN"/>
        </w:rPr>
        <w:t xml:space="preserve">used </w:t>
      </w:r>
      <w:r w:rsidRPr="001E7336">
        <w:rPr>
          <w:rFonts w:ascii="Times New Roman" w:hAnsi="Times New Roman"/>
          <w:b/>
          <w:i/>
          <w:iCs/>
          <w:sz w:val="22"/>
          <w:szCs w:val="22"/>
          <w:lang w:eastAsia="zh-CN"/>
        </w:rPr>
        <w:t>separately</w:t>
      </w:r>
      <w:r>
        <w:rPr>
          <w:rFonts w:ascii="Times New Roman" w:hAnsi="Times New Roman"/>
          <w:b/>
          <w:i/>
          <w:iCs/>
          <w:sz w:val="22"/>
          <w:szCs w:val="22"/>
          <w:lang w:eastAsia="zh-CN"/>
        </w:rPr>
        <w:t>.</w:t>
      </w:r>
      <w:r w:rsidR="00DD2F74">
        <w:rPr>
          <w:rFonts w:ascii="Times New Roman" w:hAnsi="Times New Roman"/>
          <w:b/>
          <w:i/>
          <w:iCs/>
          <w:sz w:val="22"/>
          <w:szCs w:val="22"/>
          <w:lang w:eastAsia="zh-CN"/>
        </w:rPr>
        <w:t xml:space="preserve"> FFS: whether/how to consider the relative position of multiple scattering points impact on the </w:t>
      </w:r>
      <w:r w:rsidR="00DD2F74">
        <w:rPr>
          <w:b/>
          <w:i/>
          <w:iCs/>
          <w:sz w:val="22"/>
          <w:szCs w:val="22"/>
          <w:lang w:eastAsia="zh-CN"/>
        </w:rPr>
        <w:t>LOS probability</w:t>
      </w:r>
      <w:r w:rsidR="00DD2F74">
        <w:rPr>
          <w:rFonts w:ascii="Times New Roman" w:hAnsi="Times New Roman"/>
          <w:b/>
          <w:i/>
          <w:iCs/>
          <w:sz w:val="22"/>
          <w:szCs w:val="22"/>
          <w:lang w:eastAsia="zh-CN"/>
        </w:rPr>
        <w:t>.</w:t>
      </w:r>
    </w:p>
    <w:p w14:paraId="35A61634" w14:textId="77777777" w:rsidR="002F38DB" w:rsidRDefault="002F38DB" w:rsidP="007330A3">
      <w:pPr>
        <w:jc w:val="both"/>
        <w:rPr>
          <w:rFonts w:hint="eastAsia"/>
          <w:sz w:val="22"/>
          <w:szCs w:val="22"/>
          <w:lang w:eastAsia="zh-CN"/>
        </w:rPr>
      </w:pPr>
    </w:p>
    <w:p w14:paraId="68F5D166" w14:textId="0C393110" w:rsidR="00137F95" w:rsidRPr="00AD67ED" w:rsidRDefault="00835238" w:rsidP="00AD67ED">
      <w:pPr>
        <w:pStyle w:val="Heading3"/>
        <w:rPr>
          <w:rFonts w:eastAsiaTheme="minorEastAsia"/>
          <w:i/>
          <w:iCs/>
          <w:sz w:val="22"/>
          <w:szCs w:val="22"/>
          <w:u w:val="single"/>
          <w:lang w:val="en-US" w:eastAsia="zh-CN"/>
        </w:rPr>
      </w:pPr>
      <w:r>
        <w:rPr>
          <w:rFonts w:eastAsiaTheme="minorEastAsia"/>
          <w:i/>
          <w:iCs/>
          <w:sz w:val="22"/>
          <w:szCs w:val="22"/>
          <w:u w:val="single"/>
          <w:lang w:val="en-US" w:eastAsia="zh-CN"/>
        </w:rPr>
        <w:t>Cluster/Ray number reduction</w:t>
      </w:r>
    </w:p>
    <w:p w14:paraId="57E658FB" w14:textId="2BD1F496" w:rsidR="007330A3" w:rsidRDefault="00835238" w:rsidP="007330A3">
      <w:pPr>
        <w:jc w:val="both"/>
        <w:rPr>
          <w:sz w:val="22"/>
          <w:szCs w:val="22"/>
          <w:lang w:eastAsia="zh-CN"/>
        </w:rPr>
      </w:pPr>
      <w:r>
        <w:rPr>
          <w:sz w:val="22"/>
          <w:szCs w:val="22"/>
          <w:lang w:eastAsia="zh-CN"/>
        </w:rPr>
        <w:t>For target channel modelling, the following agreements were achieved in previous several meetings:</w:t>
      </w:r>
      <w:r w:rsidR="00B37C16">
        <w:rPr>
          <w:sz w:val="22"/>
          <w:szCs w:val="22"/>
          <w:lang w:eastAsia="zh-CN"/>
        </w:rPr>
        <w:t xml:space="preserve"> </w:t>
      </w:r>
    </w:p>
    <w:tbl>
      <w:tblPr>
        <w:tblStyle w:val="TableGrid"/>
        <w:tblW w:w="0" w:type="auto"/>
        <w:tblLook w:val="04A0" w:firstRow="1" w:lastRow="0" w:firstColumn="1" w:lastColumn="0" w:noHBand="0" w:noVBand="1"/>
      </w:tblPr>
      <w:tblGrid>
        <w:gridCol w:w="9629"/>
      </w:tblGrid>
      <w:tr w:rsidR="007330A3" w14:paraId="1FADC56B" w14:textId="77777777" w:rsidTr="007330A3">
        <w:tc>
          <w:tcPr>
            <w:tcW w:w="9629" w:type="dxa"/>
          </w:tcPr>
          <w:p w14:paraId="6A74B8A4" w14:textId="77777777" w:rsidR="00C33C57" w:rsidRPr="00C33C57" w:rsidRDefault="00C33C57" w:rsidP="00C33C57">
            <w:pPr>
              <w:spacing w:before="0" w:after="0"/>
              <w:rPr>
                <w:lang w:eastAsia="zh-CN"/>
              </w:rPr>
            </w:pPr>
            <w:r w:rsidRPr="00C33C57">
              <w:rPr>
                <w:highlight w:val="green"/>
                <w:lang w:eastAsia="zh-CN"/>
              </w:rPr>
              <w:t>Agreement</w:t>
            </w:r>
          </w:p>
          <w:p w14:paraId="1ADC54DB" w14:textId="77777777" w:rsidR="00C33C57" w:rsidRPr="00C33C57" w:rsidRDefault="00C33C57" w:rsidP="00C33C57">
            <w:pPr>
              <w:spacing w:before="0" w:after="0"/>
              <w:rPr>
                <w:lang w:eastAsia="zh-CN"/>
              </w:rPr>
            </w:pPr>
            <w:r w:rsidRPr="00C33C57">
              <w:rPr>
                <w:lang w:eastAsia="zh-CN"/>
              </w:rPr>
              <w:t>For radio propagation Case 1, for modelling the target channel of a target with single scattering point,</w:t>
            </w:r>
          </w:p>
          <w:p w14:paraId="11B010E8" w14:textId="77777777" w:rsidR="00C33C57" w:rsidRPr="00C33C57" w:rsidRDefault="00C33C57" w:rsidP="00C33C57">
            <w:pPr>
              <w:numPr>
                <w:ilvl w:val="0"/>
                <w:numId w:val="26"/>
              </w:numPr>
              <w:spacing w:before="0" w:after="0"/>
              <w:textAlignment w:val="center"/>
              <w:rPr>
                <w:lang w:eastAsia="zh-CN"/>
              </w:rPr>
            </w:pPr>
            <w:r w:rsidRPr="00C33C57">
              <w:rPr>
                <w:lang w:eastAsia="zh-CN"/>
              </w:rPr>
              <w:t xml:space="preserve">To model a direct path, a single LOS ray from Tx to target and a single LOS ray from target to Rx are </w:t>
            </w:r>
            <w:proofErr w:type="gramStart"/>
            <w:r w:rsidRPr="00C33C57">
              <w:rPr>
                <w:lang w:eastAsia="zh-CN"/>
              </w:rPr>
              <w:t>generated</w:t>
            </w:r>
            <w:proofErr w:type="gramEnd"/>
            <w:r w:rsidRPr="00C33C57">
              <w:rPr>
                <w:lang w:eastAsia="zh-CN"/>
              </w:rPr>
              <w:t xml:space="preserve"> </w:t>
            </w:r>
          </w:p>
          <w:p w14:paraId="2A85425D" w14:textId="77777777" w:rsidR="00C33C57" w:rsidRPr="00C33C57" w:rsidRDefault="00C33C57" w:rsidP="00C33C57">
            <w:pPr>
              <w:numPr>
                <w:ilvl w:val="1"/>
                <w:numId w:val="26"/>
              </w:numPr>
              <w:spacing w:before="0" w:after="0"/>
              <w:textAlignment w:val="center"/>
              <w:rPr>
                <w:lang w:eastAsia="zh-CN"/>
              </w:rPr>
            </w:pP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of the direct path at Rx, </w:t>
            </w: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of the direct path at target are generated at least based on the 3D location of target and Rx in the global coordinate </w:t>
            </w:r>
            <w:proofErr w:type="gramStart"/>
            <w:r w:rsidRPr="00C33C57">
              <w:rPr>
                <w:lang w:eastAsia="zh-CN"/>
              </w:rPr>
              <w:t>system</w:t>
            </w:r>
            <w:proofErr w:type="gramEnd"/>
          </w:p>
          <w:p w14:paraId="554FB875" w14:textId="77777777" w:rsidR="00C33C57" w:rsidRPr="00C33C57" w:rsidRDefault="00C33C57" w:rsidP="00C33C57">
            <w:pPr>
              <w:numPr>
                <w:ilvl w:val="1"/>
                <w:numId w:val="26"/>
              </w:numPr>
              <w:spacing w:before="0" w:after="0"/>
              <w:textAlignment w:val="center"/>
              <w:rPr>
                <w:lang w:eastAsia="zh-CN"/>
              </w:rPr>
            </w:pPr>
            <w:proofErr w:type="spellStart"/>
            <w:r w:rsidRPr="00C33C57">
              <w:rPr>
                <w:lang w:eastAsia="zh-CN"/>
              </w:rPr>
              <w:lastRenderedPageBreak/>
              <w:t>AoD</w:t>
            </w:r>
            <w:proofErr w:type="spellEnd"/>
            <w:r w:rsidRPr="00C33C57">
              <w:rPr>
                <w:lang w:eastAsia="zh-CN"/>
              </w:rPr>
              <w:t>/</w:t>
            </w:r>
            <w:proofErr w:type="spellStart"/>
            <w:r w:rsidRPr="00C33C57">
              <w:rPr>
                <w:lang w:eastAsia="zh-CN"/>
              </w:rPr>
              <w:t>ZoD</w:t>
            </w:r>
            <w:proofErr w:type="spellEnd"/>
            <w:r w:rsidRPr="00C33C57">
              <w:rPr>
                <w:lang w:eastAsia="zh-CN"/>
              </w:rPr>
              <w:t xml:space="preserve"> of the direct path at Tx, </w:t>
            </w: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of the direct path at target are generated at least based on the 3D location of Tx and target in the global coordinate </w:t>
            </w:r>
            <w:proofErr w:type="gramStart"/>
            <w:r w:rsidRPr="00C33C57">
              <w:rPr>
                <w:lang w:eastAsia="zh-CN"/>
              </w:rPr>
              <w:t>system</w:t>
            </w:r>
            <w:proofErr w:type="gramEnd"/>
          </w:p>
          <w:p w14:paraId="6E645610" w14:textId="77777777" w:rsidR="00C33C57" w:rsidRPr="00C33C57" w:rsidRDefault="00C33C57" w:rsidP="00C33C57">
            <w:pPr>
              <w:numPr>
                <w:ilvl w:val="1"/>
                <w:numId w:val="26"/>
              </w:numPr>
              <w:spacing w:before="0" w:after="0"/>
              <w:textAlignment w:val="center"/>
              <w:rPr>
                <w:lang w:eastAsia="zh-CN"/>
              </w:rPr>
            </w:pPr>
            <w:r w:rsidRPr="00C33C57">
              <w:rPr>
                <w:lang w:eastAsia="zh-CN"/>
              </w:rPr>
              <w:t>The Delay of the direct path = (d3D_tx_target + d3D_target_rx)/c</w:t>
            </w:r>
          </w:p>
          <w:p w14:paraId="1A46A3CB"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The Doppler of the direct path is generated by spherical unit vectors by </w:t>
            </w: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at Tx, by spherical unit vectors by </w:t>
            </w: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at Rx, and velocity of Tx, target and </w:t>
            </w:r>
            <w:proofErr w:type="gramStart"/>
            <w:r w:rsidRPr="00C33C57">
              <w:rPr>
                <w:lang w:eastAsia="zh-CN"/>
              </w:rPr>
              <w:t>Rx</w:t>
            </w:r>
            <w:proofErr w:type="gramEnd"/>
          </w:p>
          <w:p w14:paraId="23065F84"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The power of the direct path is generated as the product of the power of the LOS ray from Tx to target, the power of the LOS ray from target to Rx, and the effect of </w:t>
            </w:r>
            <w:proofErr w:type="gramStart"/>
            <w:r w:rsidRPr="00C33C57">
              <w:rPr>
                <w:lang w:eastAsia="zh-CN"/>
              </w:rPr>
              <w:t>RCS</w:t>
            </w:r>
            <w:proofErr w:type="gramEnd"/>
          </w:p>
          <w:p w14:paraId="468B0A58"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FFS initial </w:t>
            </w:r>
            <w:proofErr w:type="gramStart"/>
            <w:r w:rsidRPr="00C33C57">
              <w:rPr>
                <w:lang w:eastAsia="zh-CN"/>
              </w:rPr>
              <w:t>phase</w:t>
            </w:r>
            <w:proofErr w:type="gramEnd"/>
          </w:p>
          <w:p w14:paraId="5F189F12"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FFS how to model RCS, polarization of </w:t>
            </w:r>
            <w:proofErr w:type="gramStart"/>
            <w:r w:rsidRPr="00C33C57">
              <w:rPr>
                <w:lang w:eastAsia="zh-CN"/>
              </w:rPr>
              <w:t>target</w:t>
            </w:r>
            <w:proofErr w:type="gramEnd"/>
          </w:p>
          <w:p w14:paraId="4E9B4BDB" w14:textId="77777777" w:rsidR="00C33C57" w:rsidRPr="00C33C57" w:rsidRDefault="00C33C57" w:rsidP="00C33C57">
            <w:pPr>
              <w:numPr>
                <w:ilvl w:val="0"/>
                <w:numId w:val="26"/>
              </w:numPr>
              <w:spacing w:before="0" w:after="0"/>
              <w:textAlignment w:val="center"/>
              <w:rPr>
                <w:lang w:eastAsia="zh-CN"/>
              </w:rPr>
            </w:pPr>
            <w:r w:rsidRPr="00C33C57">
              <w:rPr>
                <w:lang w:eastAsia="zh-CN"/>
              </w:rPr>
              <w:t>FFS number of direct paths</w:t>
            </w:r>
          </w:p>
          <w:p w14:paraId="36B9F3FD" w14:textId="77777777" w:rsidR="00C33C57" w:rsidRPr="00C33C57" w:rsidRDefault="00C33C57" w:rsidP="00C33C57">
            <w:pPr>
              <w:numPr>
                <w:ilvl w:val="0"/>
                <w:numId w:val="26"/>
              </w:numPr>
              <w:spacing w:before="0" w:after="0"/>
              <w:textAlignment w:val="center"/>
              <w:rPr>
                <w:lang w:eastAsia="zh-CN"/>
              </w:rPr>
            </w:pPr>
            <w:r w:rsidRPr="00C33C57">
              <w:rPr>
                <w:lang w:eastAsia="zh-CN"/>
              </w:rPr>
              <w:t>FFS on detailed modelling of indirect path(s)</w:t>
            </w:r>
          </w:p>
          <w:p w14:paraId="16D20C2D" w14:textId="77777777" w:rsidR="00C33C57" w:rsidRPr="00C33C57" w:rsidRDefault="00C33C57" w:rsidP="00C33C57">
            <w:pPr>
              <w:numPr>
                <w:ilvl w:val="0"/>
                <w:numId w:val="26"/>
              </w:numPr>
              <w:spacing w:before="0" w:after="0"/>
              <w:textAlignment w:val="center"/>
              <w:rPr>
                <w:lang w:eastAsia="zh-CN"/>
              </w:rPr>
            </w:pPr>
            <w:r w:rsidRPr="00C33C57">
              <w:rPr>
                <w:lang w:eastAsia="zh-CN"/>
              </w:rPr>
              <w:t xml:space="preserve">FFS applicability of direct path generation to each scattering point when the target is modelled as multiple scattering </w:t>
            </w:r>
            <w:proofErr w:type="gramStart"/>
            <w:r w:rsidRPr="00C33C57">
              <w:rPr>
                <w:lang w:eastAsia="zh-CN"/>
              </w:rPr>
              <w:t>points</w:t>
            </w:r>
            <w:proofErr w:type="gramEnd"/>
          </w:p>
          <w:p w14:paraId="4A9F745F" w14:textId="77777777" w:rsidR="00C33C57" w:rsidRPr="00C33C57" w:rsidRDefault="00C33C57" w:rsidP="00C33C57">
            <w:pPr>
              <w:spacing w:before="0" w:after="0"/>
              <w:rPr>
                <w:lang w:eastAsia="zh-CN"/>
              </w:rPr>
            </w:pPr>
            <w:r w:rsidRPr="00C33C57">
              <w:rPr>
                <w:highlight w:val="green"/>
                <w:lang w:eastAsia="zh-CN"/>
              </w:rPr>
              <w:t>Agreement</w:t>
            </w:r>
          </w:p>
          <w:p w14:paraId="62403C39"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 xml:space="preserve">To </w:t>
            </w:r>
            <w:bookmarkStart w:id="16" w:name="OLE_LINK32"/>
            <w:r w:rsidRPr="00C33C57">
              <w:rPr>
                <w:lang w:val="en-US" w:eastAsia="zh-CN"/>
              </w:rPr>
              <w:t xml:space="preserve">generate </w:t>
            </w:r>
            <w:bookmarkStart w:id="17" w:name="OLE_LINK28"/>
            <w:r w:rsidRPr="00C33C57">
              <w:rPr>
                <w:lang w:val="en-US" w:eastAsia="zh-CN"/>
              </w:rPr>
              <w:t xml:space="preserve">indirect paths of </w:t>
            </w:r>
            <w:bookmarkStart w:id="18" w:name="OLE_LINK27"/>
            <w:r w:rsidRPr="00C33C57">
              <w:rPr>
                <w:lang w:val="en-US" w:eastAsia="zh-CN"/>
              </w:rPr>
              <w:t>NLOS ray + NLOS ray</w:t>
            </w:r>
            <w:bookmarkEnd w:id="17"/>
            <w:bookmarkEnd w:id="18"/>
            <w:r w:rsidRPr="00C33C57">
              <w:rPr>
                <w:lang w:val="en-US" w:eastAsia="zh-CN"/>
              </w:rPr>
              <w:t xml:space="preserve"> in the target channel</w:t>
            </w:r>
            <w:bookmarkEnd w:id="16"/>
            <w:r w:rsidRPr="00C33C57">
              <w:rPr>
                <w:lang w:val="en-US" w:eastAsia="zh-CN"/>
              </w:rPr>
              <w:t xml:space="preserve"> </w:t>
            </w:r>
          </w:p>
          <w:p w14:paraId="55533D22" w14:textId="77777777" w:rsidR="00C33C57" w:rsidRPr="00C33C57" w:rsidRDefault="00C33C57" w:rsidP="00C33C57">
            <w:pPr>
              <w:numPr>
                <w:ilvl w:val="1"/>
                <w:numId w:val="27"/>
              </w:numPr>
              <w:spacing w:before="0" w:after="0"/>
              <w:textAlignment w:val="center"/>
              <w:rPr>
                <w:lang w:val="en-US" w:eastAsia="zh-CN"/>
              </w:rPr>
            </w:pPr>
            <w:r w:rsidRPr="00C33C57">
              <w:rPr>
                <w:lang w:val="en-US" w:eastAsia="zh-CN"/>
              </w:rPr>
              <w:t>Option 0 is recommended, i.e., ray level full convolution between Tx-target link and target-Rx link for radio propagation Case 1/2/3/</w:t>
            </w:r>
            <w:proofErr w:type="gramStart"/>
            <w:r w:rsidRPr="00C33C57">
              <w:rPr>
                <w:lang w:val="en-US" w:eastAsia="zh-CN"/>
              </w:rPr>
              <w:t>4</w:t>
            </w:r>
            <w:proofErr w:type="gramEnd"/>
          </w:p>
          <w:p w14:paraId="755D26CD" w14:textId="77777777" w:rsidR="00C33C57" w:rsidRPr="00C33C57" w:rsidRDefault="00C33C57" w:rsidP="00C33C57">
            <w:pPr>
              <w:numPr>
                <w:ilvl w:val="1"/>
                <w:numId w:val="27"/>
              </w:numPr>
              <w:spacing w:before="0" w:after="0"/>
              <w:textAlignment w:val="center"/>
              <w:rPr>
                <w:lang w:val="en-US" w:eastAsia="zh-CN"/>
              </w:rPr>
            </w:pPr>
            <w:r w:rsidRPr="00C33C57">
              <w:rPr>
                <w:lang w:val="en-US" w:eastAsia="zh-CN"/>
              </w:rPr>
              <w:t>Option 3 to generate a reduced number of indirect paths of NLOS ray + NLOS ray is recommended, i.e., ray level 1-by-1 random coupling between Tx-target link and target-Rx link is supported for radio propagation Case 1/2/3/</w:t>
            </w:r>
            <w:proofErr w:type="gramStart"/>
            <w:r w:rsidRPr="00C33C57">
              <w:rPr>
                <w:lang w:val="en-US" w:eastAsia="zh-CN"/>
              </w:rPr>
              <w:t>4</w:t>
            </w:r>
            <w:proofErr w:type="gramEnd"/>
          </w:p>
          <w:p w14:paraId="11A6846E" w14:textId="77777777" w:rsidR="00C33C57" w:rsidRPr="00C33C57" w:rsidRDefault="00C33C57" w:rsidP="00C33C57">
            <w:pPr>
              <w:numPr>
                <w:ilvl w:val="2"/>
                <w:numId w:val="27"/>
              </w:numPr>
              <w:spacing w:before="0" w:after="0"/>
              <w:textAlignment w:val="center"/>
              <w:rPr>
                <w:lang w:val="en-US" w:eastAsia="zh-CN"/>
              </w:rPr>
            </w:pPr>
            <w:r w:rsidRPr="00C33C57">
              <w:rPr>
                <w:lang w:val="en-US" w:eastAsia="zh-CN"/>
              </w:rPr>
              <w:t xml:space="preserve">If number of rays in the two links are different, e.g., M1, M2 respectively for link 1 and link 2, </w:t>
            </w:r>
          </w:p>
          <w:p w14:paraId="3C33307A" w14:textId="77777777" w:rsidR="00C33C57" w:rsidRPr="00C33C57" w:rsidRDefault="00C33C57" w:rsidP="00C33C57">
            <w:pPr>
              <w:numPr>
                <w:ilvl w:val="3"/>
                <w:numId w:val="27"/>
              </w:numPr>
              <w:spacing w:before="0" w:after="0"/>
              <w:textAlignment w:val="center"/>
              <w:rPr>
                <w:lang w:val="en-US" w:eastAsia="zh-CN"/>
              </w:rPr>
            </w:pPr>
            <w:r w:rsidRPr="00C33C57">
              <w:rPr>
                <w:lang w:val="en-US" w:eastAsia="zh-CN"/>
              </w:rPr>
              <w:t xml:space="preserve">If M1&lt;M2, randomly M1 rays are selected in link 2, otherwise randomly M2 rays are selected in link </w:t>
            </w:r>
            <w:proofErr w:type="gramStart"/>
            <w:r w:rsidRPr="00C33C57">
              <w:rPr>
                <w:lang w:val="en-US" w:eastAsia="zh-CN"/>
              </w:rPr>
              <w:t>1</w:t>
            </w:r>
            <w:proofErr w:type="gramEnd"/>
          </w:p>
          <w:p w14:paraId="12D77ADC" w14:textId="77777777" w:rsidR="00C33C57" w:rsidRPr="00C33C57" w:rsidRDefault="00C33C57" w:rsidP="00C33C57">
            <w:pPr>
              <w:numPr>
                <w:ilvl w:val="1"/>
                <w:numId w:val="28"/>
              </w:numPr>
              <w:spacing w:before="0" w:after="0"/>
              <w:textAlignment w:val="center"/>
              <w:rPr>
                <w:lang w:val="en-US" w:eastAsia="zh-CN"/>
              </w:rPr>
            </w:pPr>
            <w:r w:rsidRPr="00C33C57">
              <w:rPr>
                <w:lang w:val="en-US" w:eastAsia="zh-CN"/>
              </w:rPr>
              <w:t xml:space="preserve">Other methods are up to company choice for complexity </w:t>
            </w:r>
            <w:proofErr w:type="gramStart"/>
            <w:r w:rsidRPr="00C33C57">
              <w:rPr>
                <w:lang w:val="en-US" w:eastAsia="zh-CN"/>
              </w:rPr>
              <w:t>reduction</w:t>
            </w:r>
            <w:proofErr w:type="gramEnd"/>
          </w:p>
          <w:p w14:paraId="6F9108C9" w14:textId="77777777" w:rsidR="00C33C57" w:rsidRPr="00C33C57" w:rsidRDefault="00C33C57" w:rsidP="00C33C57">
            <w:pPr>
              <w:numPr>
                <w:ilvl w:val="1"/>
                <w:numId w:val="28"/>
              </w:numPr>
              <w:spacing w:before="0" w:after="0"/>
              <w:textAlignment w:val="center"/>
              <w:rPr>
                <w:lang w:val="en-US" w:eastAsia="zh-CN"/>
              </w:rPr>
            </w:pPr>
            <w:r w:rsidRPr="00C33C57">
              <w:rPr>
                <w:lang w:val="en-US" w:eastAsia="zh-CN"/>
              </w:rPr>
              <w:t xml:space="preserve">Both option 0 and 3 will be calibrated independently. Company should report which option is used in </w:t>
            </w:r>
            <w:proofErr w:type="gramStart"/>
            <w:r w:rsidRPr="00C33C57">
              <w:rPr>
                <w:lang w:val="en-US" w:eastAsia="zh-CN"/>
              </w:rPr>
              <w:t>calibration</w:t>
            </w:r>
            <w:proofErr w:type="gramEnd"/>
          </w:p>
          <w:p w14:paraId="2A0AF012"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The power threshold for path dropping is X</w:t>
            </w:r>
            <w:proofErr w:type="gramStart"/>
            <w:r w:rsidRPr="00C33C57">
              <w:rPr>
                <w:lang w:val="en-US" w:eastAsia="zh-CN"/>
              </w:rPr>
              <w:t>=[</w:t>
            </w:r>
            <w:proofErr w:type="gramEnd"/>
            <w:r w:rsidRPr="00C33C57">
              <w:rPr>
                <w:lang w:val="en-US" w:eastAsia="zh-CN"/>
              </w:rPr>
              <w:t>-25] dB</w:t>
            </w:r>
          </w:p>
          <w:p w14:paraId="00A8AF7F" w14:textId="77777777" w:rsidR="00C33C57" w:rsidRPr="00C33C57" w:rsidRDefault="00C33C57" w:rsidP="00C33C57">
            <w:pPr>
              <w:numPr>
                <w:ilvl w:val="1"/>
                <w:numId w:val="29"/>
              </w:numPr>
              <w:spacing w:before="0" w:after="0"/>
              <w:textAlignment w:val="center"/>
              <w:rPr>
                <w:lang w:val="en-US" w:eastAsia="zh-CN"/>
              </w:rPr>
            </w:pPr>
            <w:r w:rsidRPr="00C33C57">
              <w:rPr>
                <w:lang w:val="en-US" w:eastAsia="zh-CN"/>
              </w:rPr>
              <w:t>X is relative to the strongest indirect path in the target channel</w:t>
            </w:r>
          </w:p>
          <w:p w14:paraId="62613D27"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FFS: further power normalization of target channel is performed after path dropping,</w:t>
            </w:r>
          </w:p>
          <w:p w14:paraId="4773ECD7"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Note: power normalization when target channel and background channel are combined can be discussed separately</w:t>
            </w:r>
          </w:p>
          <w:p w14:paraId="393775C4" w14:textId="7E2E4F2B" w:rsidR="007330A3" w:rsidRPr="00C33C57" w:rsidRDefault="00C33C57" w:rsidP="00C33C57">
            <w:pPr>
              <w:numPr>
                <w:ilvl w:val="0"/>
                <w:numId w:val="27"/>
              </w:numPr>
              <w:spacing w:before="0" w:after="0"/>
              <w:textAlignment w:val="center"/>
              <w:rPr>
                <w:rFonts w:ascii="Calibri" w:hAnsi="Calibri" w:cs="Calibri"/>
                <w:sz w:val="22"/>
                <w:szCs w:val="22"/>
                <w:lang w:val="en-US" w:eastAsia="zh-CN"/>
              </w:rPr>
            </w:pPr>
            <w:r w:rsidRPr="00C33C57">
              <w:rPr>
                <w:lang w:val="en-US" w:eastAsia="zh-CN"/>
              </w:rPr>
              <w:t xml:space="preserve">FFS The set of remaining indirect paths can be updated during movement of Tx, </w:t>
            </w:r>
            <w:proofErr w:type="gramStart"/>
            <w:r w:rsidRPr="00C33C57">
              <w:rPr>
                <w:lang w:val="en-US" w:eastAsia="zh-CN"/>
              </w:rPr>
              <w:t>target</w:t>
            </w:r>
            <w:proofErr w:type="gramEnd"/>
            <w:r w:rsidRPr="00C33C57">
              <w:rPr>
                <w:lang w:val="en-US" w:eastAsia="zh-CN"/>
              </w:rPr>
              <w:t xml:space="preserve"> or Rx</w:t>
            </w:r>
          </w:p>
        </w:tc>
      </w:tr>
    </w:tbl>
    <w:p w14:paraId="5FF1304B" w14:textId="07B16F0C" w:rsidR="00B37C16" w:rsidRDefault="00B37C16" w:rsidP="007330A3">
      <w:pPr>
        <w:jc w:val="both"/>
        <w:rPr>
          <w:sz w:val="22"/>
          <w:szCs w:val="22"/>
          <w:lang w:eastAsia="zh-CN"/>
        </w:rPr>
      </w:pPr>
      <w:r>
        <w:rPr>
          <w:rFonts w:hint="eastAsia"/>
          <w:sz w:val="22"/>
          <w:szCs w:val="22"/>
          <w:lang w:eastAsia="zh-CN"/>
        </w:rPr>
        <w:lastRenderedPageBreak/>
        <w:t>F</w:t>
      </w:r>
      <w:r>
        <w:rPr>
          <w:sz w:val="22"/>
          <w:szCs w:val="22"/>
          <w:lang w:eastAsia="zh-CN"/>
        </w:rPr>
        <w:t xml:space="preserve">or sensing channel modelling, the direct path with </w:t>
      </w:r>
      <w:proofErr w:type="spellStart"/>
      <w:r>
        <w:rPr>
          <w:sz w:val="22"/>
          <w:szCs w:val="22"/>
          <w:lang w:eastAsia="zh-CN"/>
        </w:rPr>
        <w:t>L</w:t>
      </w:r>
      <w:r w:rsidR="00BB229C">
        <w:rPr>
          <w:sz w:val="22"/>
          <w:szCs w:val="22"/>
          <w:lang w:eastAsia="zh-CN"/>
        </w:rPr>
        <w:t>o</w:t>
      </w:r>
      <w:r>
        <w:rPr>
          <w:sz w:val="22"/>
          <w:szCs w:val="22"/>
          <w:lang w:eastAsia="zh-CN"/>
        </w:rPr>
        <w:t>S+L</w:t>
      </w:r>
      <w:r w:rsidR="00BB229C">
        <w:rPr>
          <w:sz w:val="22"/>
          <w:szCs w:val="22"/>
          <w:lang w:eastAsia="zh-CN"/>
        </w:rPr>
        <w:t>o</w:t>
      </w:r>
      <w:r>
        <w:rPr>
          <w:sz w:val="22"/>
          <w:szCs w:val="22"/>
          <w:lang w:eastAsia="zh-CN"/>
        </w:rPr>
        <w:t>S</w:t>
      </w:r>
      <w:proofErr w:type="spellEnd"/>
      <w:r>
        <w:rPr>
          <w:sz w:val="22"/>
          <w:szCs w:val="22"/>
          <w:lang w:eastAsia="zh-CN"/>
        </w:rPr>
        <w:t xml:space="preserve"> ray is critical for sensing service since the sensing target detection and tracking mainly rely on the sensing </w:t>
      </w:r>
      <w:proofErr w:type="spellStart"/>
      <w:r>
        <w:rPr>
          <w:sz w:val="22"/>
          <w:szCs w:val="22"/>
          <w:lang w:eastAsia="zh-CN"/>
        </w:rPr>
        <w:t>L</w:t>
      </w:r>
      <w:r w:rsidR="00BB229C">
        <w:rPr>
          <w:sz w:val="22"/>
          <w:szCs w:val="22"/>
          <w:lang w:eastAsia="zh-CN"/>
        </w:rPr>
        <w:t>o</w:t>
      </w:r>
      <w:r>
        <w:rPr>
          <w:sz w:val="22"/>
          <w:szCs w:val="22"/>
          <w:lang w:eastAsia="zh-CN"/>
        </w:rPr>
        <w:t>S</w:t>
      </w:r>
      <w:proofErr w:type="spellEnd"/>
      <w:r>
        <w:rPr>
          <w:sz w:val="22"/>
          <w:szCs w:val="22"/>
          <w:lang w:eastAsia="zh-CN"/>
        </w:rPr>
        <w:t xml:space="preserve"> </w:t>
      </w:r>
      <w:r w:rsidR="00BB229C">
        <w:rPr>
          <w:sz w:val="22"/>
          <w:szCs w:val="22"/>
          <w:lang w:eastAsia="zh-CN"/>
        </w:rPr>
        <w:t>ray</w:t>
      </w:r>
      <w:r>
        <w:rPr>
          <w:sz w:val="22"/>
          <w:szCs w:val="22"/>
          <w:lang w:eastAsia="zh-CN"/>
        </w:rPr>
        <w:t>.</w:t>
      </w:r>
      <w:r w:rsidR="00BB229C">
        <w:rPr>
          <w:sz w:val="22"/>
          <w:szCs w:val="22"/>
          <w:lang w:eastAsia="zh-CN"/>
        </w:rPr>
        <w:t xml:space="preserve"> For </w:t>
      </w:r>
      <w:proofErr w:type="spellStart"/>
      <w:r w:rsidR="00BB229C">
        <w:rPr>
          <w:sz w:val="22"/>
          <w:szCs w:val="22"/>
          <w:lang w:eastAsia="zh-CN"/>
        </w:rPr>
        <w:t>NLoS</w:t>
      </w:r>
      <w:proofErr w:type="spellEnd"/>
      <w:r w:rsidR="00BB229C">
        <w:rPr>
          <w:sz w:val="22"/>
          <w:szCs w:val="22"/>
          <w:lang w:eastAsia="zh-CN"/>
        </w:rPr>
        <w:t xml:space="preserve"> cluster/ray using stochastic cluster modelling mechanism, the current TR 38.901 communication cluster are as a starting point for each link modelling. In current communication cluster modelling, it defined so many clusters/rays per scenario based on the mathematical statistic distribution. For </w:t>
      </w:r>
      <w:proofErr w:type="spellStart"/>
      <w:r w:rsidR="00BB229C">
        <w:rPr>
          <w:sz w:val="22"/>
          <w:szCs w:val="22"/>
          <w:lang w:eastAsia="zh-CN"/>
        </w:rPr>
        <w:t>NLoS</w:t>
      </w:r>
      <w:proofErr w:type="spellEnd"/>
      <w:r w:rsidR="00BB229C">
        <w:rPr>
          <w:sz w:val="22"/>
          <w:szCs w:val="22"/>
          <w:lang w:eastAsia="zh-CN"/>
        </w:rPr>
        <w:t xml:space="preserve"> cluster modelling in target channel, we only care about the cluster/ray reflected by the sensing target. However, not all the communication clusters/rays will be reflected by the sensing target, in other words, modelling so many clusters/rays for each sensing link, e.g., Tx-</w:t>
      </w:r>
      <w:proofErr w:type="spellStart"/>
      <w:r w:rsidR="00BB229C">
        <w:rPr>
          <w:sz w:val="22"/>
          <w:szCs w:val="22"/>
          <w:lang w:eastAsia="zh-CN"/>
        </w:rPr>
        <w:t>Tg</w:t>
      </w:r>
      <w:proofErr w:type="spellEnd"/>
      <w:r w:rsidR="00BB229C">
        <w:rPr>
          <w:sz w:val="22"/>
          <w:szCs w:val="22"/>
          <w:lang w:eastAsia="zh-CN"/>
        </w:rPr>
        <w:t xml:space="preserve"> and/or </w:t>
      </w:r>
      <w:proofErr w:type="spellStart"/>
      <w:r w:rsidR="00BB229C">
        <w:rPr>
          <w:sz w:val="22"/>
          <w:szCs w:val="22"/>
          <w:lang w:eastAsia="zh-CN"/>
        </w:rPr>
        <w:t>Tg</w:t>
      </w:r>
      <w:proofErr w:type="spellEnd"/>
      <w:r w:rsidR="00BB229C">
        <w:rPr>
          <w:sz w:val="22"/>
          <w:szCs w:val="22"/>
          <w:lang w:eastAsia="zh-CN"/>
        </w:rPr>
        <w:t xml:space="preserve">-Rx, is not needed, what’s worse, it will make the sensing channel generation procedure more complicated. Thus, </w:t>
      </w:r>
      <w:r w:rsidR="00795A47">
        <w:rPr>
          <w:sz w:val="22"/>
          <w:szCs w:val="22"/>
          <w:lang w:eastAsia="zh-CN"/>
        </w:rPr>
        <w:t>the following proposal is suggested</w:t>
      </w:r>
      <w:r w:rsidR="00BB229C">
        <w:rPr>
          <w:sz w:val="22"/>
          <w:szCs w:val="22"/>
          <w:lang w:eastAsia="zh-CN"/>
        </w:rPr>
        <w:t>.</w:t>
      </w:r>
    </w:p>
    <w:p w14:paraId="270D7CDD" w14:textId="6E0FC484" w:rsidR="00BB229C" w:rsidRDefault="00BB229C" w:rsidP="00BB229C">
      <w:pPr>
        <w:pStyle w:val="Caption"/>
        <w:jc w:val="both"/>
        <w:rPr>
          <w:rFonts w:ascii="Times New Roman" w:hAnsi="Times New Roman"/>
          <w:b w:val="0"/>
          <w:lang w:eastAsia="ja-JP"/>
        </w:rPr>
      </w:pPr>
      <w:bookmarkStart w:id="19" w:name="_Ref189852438"/>
      <w:bookmarkStart w:id="20" w:name="OLE_LINK3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6</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indirect path modelling in sensing target modelling, </w:t>
      </w:r>
      <w:r w:rsidRPr="00BB229C">
        <w:rPr>
          <w:rFonts w:ascii="Times New Roman" w:hAnsi="Times New Roman"/>
          <w:i/>
          <w:iCs/>
          <w:sz w:val="22"/>
          <w:szCs w:val="22"/>
          <w:lang w:eastAsia="zh-CN"/>
        </w:rPr>
        <w:t>reducing the number of rays per cluster and/or reducing the number of clusters</w:t>
      </w:r>
      <w:r>
        <w:rPr>
          <w:rFonts w:ascii="Times New Roman" w:hAnsi="Times New Roman"/>
          <w:i/>
          <w:iCs/>
          <w:sz w:val="22"/>
          <w:szCs w:val="22"/>
          <w:lang w:eastAsia="zh-CN"/>
        </w:rPr>
        <w:t xml:space="preserve"> are supported.</w:t>
      </w:r>
      <w:bookmarkEnd w:id="19"/>
      <w:r>
        <w:rPr>
          <w:rFonts w:ascii="Times New Roman" w:hAnsi="Times New Roman"/>
          <w:b w:val="0"/>
          <w:lang w:eastAsia="ja-JP"/>
        </w:rPr>
        <w:t xml:space="preserve"> </w:t>
      </w:r>
    </w:p>
    <w:bookmarkEnd w:id="20"/>
    <w:p w14:paraId="05450871" w14:textId="77777777" w:rsidR="00677F10" w:rsidRDefault="00677F10" w:rsidP="00291EFC">
      <w:pPr>
        <w:jc w:val="both"/>
        <w:rPr>
          <w:rFonts w:eastAsiaTheme="minorEastAsia"/>
          <w:sz w:val="22"/>
          <w:szCs w:val="22"/>
          <w:lang w:eastAsia="zh-CN"/>
        </w:rPr>
      </w:pPr>
    </w:p>
    <w:p w14:paraId="10D8EA7A" w14:textId="0A143458" w:rsidR="00291EFC" w:rsidRDefault="00677F10" w:rsidP="00291EFC">
      <w:pPr>
        <w:jc w:val="both"/>
        <w:rPr>
          <w:rFonts w:eastAsiaTheme="minorEastAsia"/>
          <w:sz w:val="22"/>
          <w:szCs w:val="22"/>
          <w:lang w:eastAsia="zh-CN"/>
        </w:rPr>
      </w:pPr>
      <w:r>
        <w:rPr>
          <w:rFonts w:eastAsiaTheme="minorEastAsia"/>
          <w:sz w:val="22"/>
          <w:szCs w:val="22"/>
          <w:lang w:eastAsia="zh-CN"/>
        </w:rPr>
        <w:t xml:space="preserve">Regarding power threshold for removing cluster, it has been discussed in last meeting, and </w:t>
      </w:r>
      <w:r w:rsidR="00B36933">
        <w:rPr>
          <w:rFonts w:eastAsiaTheme="minorEastAsia"/>
          <w:sz w:val="22"/>
          <w:szCs w:val="22"/>
          <w:lang w:eastAsia="zh-CN"/>
        </w:rPr>
        <w:t>the following agreements were achieved:</w:t>
      </w:r>
    </w:p>
    <w:tbl>
      <w:tblPr>
        <w:tblStyle w:val="TableGrid"/>
        <w:tblW w:w="0" w:type="auto"/>
        <w:tblLook w:val="04A0" w:firstRow="1" w:lastRow="0" w:firstColumn="1" w:lastColumn="0" w:noHBand="0" w:noVBand="1"/>
      </w:tblPr>
      <w:tblGrid>
        <w:gridCol w:w="9629"/>
      </w:tblGrid>
      <w:tr w:rsidR="00677F10" w:rsidRPr="00677F10" w14:paraId="24270012" w14:textId="77777777" w:rsidTr="00677F10">
        <w:tc>
          <w:tcPr>
            <w:tcW w:w="9629" w:type="dxa"/>
          </w:tcPr>
          <w:p w14:paraId="15D6D0A1" w14:textId="77777777" w:rsidR="00677F10" w:rsidRPr="00677F10" w:rsidRDefault="00677F10" w:rsidP="00677F10">
            <w:pPr>
              <w:spacing w:before="0" w:after="0"/>
              <w:rPr>
                <w:sz w:val="22"/>
                <w:szCs w:val="22"/>
                <w:lang w:eastAsia="zh-CN"/>
              </w:rPr>
            </w:pPr>
            <w:r w:rsidRPr="00677F10">
              <w:rPr>
                <w:sz w:val="22"/>
                <w:szCs w:val="22"/>
                <w:highlight w:val="green"/>
                <w:lang w:eastAsia="zh-CN"/>
              </w:rPr>
              <w:t>Agreement</w:t>
            </w:r>
          </w:p>
          <w:p w14:paraId="6D0E5F8A" w14:textId="77777777" w:rsidR="00677F10" w:rsidRPr="00677F10" w:rsidRDefault="00677F10" w:rsidP="00677F10">
            <w:pPr>
              <w:numPr>
                <w:ilvl w:val="0"/>
                <w:numId w:val="49"/>
              </w:numPr>
              <w:spacing w:before="0" w:after="0"/>
              <w:textAlignment w:val="center"/>
              <w:rPr>
                <w:sz w:val="22"/>
                <w:szCs w:val="22"/>
                <w:lang w:eastAsia="zh-CN"/>
              </w:rPr>
            </w:pPr>
            <w:r w:rsidRPr="00677F10">
              <w:rPr>
                <w:sz w:val="22"/>
                <w:szCs w:val="22"/>
                <w:lang w:eastAsia="zh-CN"/>
              </w:rPr>
              <w:t>For target channel</w:t>
            </w:r>
          </w:p>
          <w:p w14:paraId="5B743408" w14:textId="77777777" w:rsidR="00677F10" w:rsidRPr="00677F10" w:rsidRDefault="00677F10" w:rsidP="00677F10">
            <w:pPr>
              <w:numPr>
                <w:ilvl w:val="1"/>
                <w:numId w:val="49"/>
              </w:numPr>
              <w:spacing w:before="0" w:after="0"/>
              <w:textAlignment w:val="center"/>
              <w:rPr>
                <w:sz w:val="22"/>
                <w:szCs w:val="22"/>
                <w:lang w:val="en-US" w:eastAsia="zh-CN"/>
              </w:rPr>
            </w:pPr>
            <w:r w:rsidRPr="00677F10">
              <w:rPr>
                <w:sz w:val="22"/>
                <w:szCs w:val="22"/>
                <w:lang w:eastAsia="zh-CN"/>
              </w:rPr>
              <w:t>T</w:t>
            </w:r>
            <w:r w:rsidRPr="00677F10">
              <w:rPr>
                <w:sz w:val="22"/>
                <w:szCs w:val="22"/>
                <w:lang w:val="en-US" w:eastAsia="zh-CN"/>
              </w:rPr>
              <w:t xml:space="preserve">he power threshold for removing clusters in step 6 in section 7.5, TR 38.901, i.e., -25 dB is reused to generate Tx-target link and target-Rx </w:t>
            </w:r>
            <w:proofErr w:type="gramStart"/>
            <w:r w:rsidRPr="00677F10">
              <w:rPr>
                <w:sz w:val="22"/>
                <w:szCs w:val="22"/>
                <w:lang w:val="en-US" w:eastAsia="zh-CN"/>
              </w:rPr>
              <w:t>link</w:t>
            </w:r>
            <w:proofErr w:type="gramEnd"/>
          </w:p>
          <w:p w14:paraId="13FCFD56" w14:textId="77777777" w:rsidR="00677F10" w:rsidRPr="00677F10" w:rsidRDefault="00677F10" w:rsidP="00677F10">
            <w:pPr>
              <w:numPr>
                <w:ilvl w:val="1"/>
                <w:numId w:val="49"/>
              </w:numPr>
              <w:spacing w:before="0" w:after="0"/>
              <w:textAlignment w:val="center"/>
              <w:rPr>
                <w:sz w:val="22"/>
                <w:szCs w:val="22"/>
                <w:lang w:val="en-US" w:eastAsia="zh-CN"/>
              </w:rPr>
            </w:pPr>
            <w:r w:rsidRPr="00677F10">
              <w:rPr>
                <w:sz w:val="22"/>
                <w:szCs w:val="22"/>
                <w:lang w:val="en-US" w:eastAsia="zh-CN"/>
              </w:rPr>
              <w:t>The power threshold for path dropping after concatenation is relaxed to [X=-40] dB</w:t>
            </w:r>
          </w:p>
          <w:p w14:paraId="6B8F8B54" w14:textId="77777777" w:rsidR="00677F10" w:rsidRPr="00677F10" w:rsidRDefault="00677F10" w:rsidP="00677F10">
            <w:pPr>
              <w:numPr>
                <w:ilvl w:val="0"/>
                <w:numId w:val="49"/>
              </w:numPr>
              <w:spacing w:before="0" w:after="0"/>
              <w:textAlignment w:val="center"/>
              <w:rPr>
                <w:sz w:val="22"/>
                <w:szCs w:val="22"/>
                <w:lang w:eastAsia="zh-CN"/>
              </w:rPr>
            </w:pPr>
            <w:r w:rsidRPr="00677F10">
              <w:rPr>
                <w:sz w:val="22"/>
                <w:szCs w:val="22"/>
                <w:lang w:eastAsia="zh-CN"/>
              </w:rPr>
              <w:t>For background channel</w:t>
            </w:r>
          </w:p>
          <w:p w14:paraId="7CE11377" w14:textId="77777777" w:rsidR="00677F10" w:rsidRPr="00677F10" w:rsidRDefault="00677F10" w:rsidP="00677F10">
            <w:pPr>
              <w:numPr>
                <w:ilvl w:val="1"/>
                <w:numId w:val="49"/>
              </w:numPr>
              <w:spacing w:before="0" w:after="0"/>
              <w:textAlignment w:val="center"/>
              <w:rPr>
                <w:sz w:val="22"/>
                <w:szCs w:val="22"/>
                <w:lang w:val="en-US" w:eastAsia="zh-CN"/>
              </w:rPr>
            </w:pPr>
            <w:r w:rsidRPr="00677F10">
              <w:rPr>
                <w:sz w:val="22"/>
                <w:szCs w:val="22"/>
                <w:lang w:eastAsia="zh-CN"/>
              </w:rPr>
              <w:t>T</w:t>
            </w:r>
            <w:r w:rsidRPr="00677F10">
              <w:rPr>
                <w:sz w:val="22"/>
                <w:szCs w:val="22"/>
                <w:lang w:val="en-US" w:eastAsia="zh-CN"/>
              </w:rPr>
              <w:t xml:space="preserve">he power threshold for removing clusters in step 6 in section 7.5, TR 38.901, i.e., [-25 dB] is reused to </w:t>
            </w:r>
            <w:proofErr w:type="gramStart"/>
            <w:r w:rsidRPr="00677F10">
              <w:rPr>
                <w:sz w:val="22"/>
                <w:szCs w:val="22"/>
                <w:lang w:val="en-US" w:eastAsia="zh-CN"/>
              </w:rPr>
              <w:t>generated</w:t>
            </w:r>
            <w:proofErr w:type="gramEnd"/>
            <w:r w:rsidRPr="00677F10">
              <w:rPr>
                <w:sz w:val="22"/>
                <w:szCs w:val="22"/>
                <w:lang w:val="en-US" w:eastAsia="zh-CN"/>
              </w:rPr>
              <w:t xml:space="preserve"> the background channel </w:t>
            </w:r>
          </w:p>
          <w:p w14:paraId="61B4C978" w14:textId="77777777" w:rsidR="00677F10" w:rsidRPr="00677F10" w:rsidRDefault="00677F10" w:rsidP="00677F10">
            <w:pPr>
              <w:numPr>
                <w:ilvl w:val="2"/>
                <w:numId w:val="49"/>
              </w:numPr>
              <w:spacing w:before="0" w:after="0"/>
              <w:textAlignment w:val="center"/>
              <w:rPr>
                <w:sz w:val="22"/>
                <w:szCs w:val="22"/>
                <w:lang w:val="en-US" w:eastAsia="zh-CN"/>
              </w:rPr>
            </w:pPr>
            <w:r w:rsidRPr="00677F10">
              <w:rPr>
                <w:sz w:val="22"/>
                <w:szCs w:val="22"/>
                <w:lang w:val="en-US" w:eastAsia="zh-CN"/>
              </w:rPr>
              <w:t>FFS</w:t>
            </w:r>
            <w:r w:rsidRPr="00677F10">
              <w:rPr>
                <w:sz w:val="22"/>
                <w:szCs w:val="22"/>
                <w:lang w:eastAsia="zh-CN"/>
              </w:rPr>
              <w:t xml:space="preserve">: </w:t>
            </w:r>
            <w:r w:rsidRPr="00677F10">
              <w:rPr>
                <w:sz w:val="22"/>
                <w:szCs w:val="22"/>
                <w:lang w:val="en-US" w:eastAsia="zh-CN"/>
              </w:rPr>
              <w:t>whether</w:t>
            </w:r>
            <w:r w:rsidRPr="00677F10">
              <w:rPr>
                <w:sz w:val="22"/>
                <w:szCs w:val="22"/>
                <w:lang w:eastAsia="zh-CN"/>
              </w:rPr>
              <w:t xml:space="preserve"> to add additional very low power clusters</w:t>
            </w:r>
          </w:p>
          <w:p w14:paraId="75F71D2B" w14:textId="3E93AF9D" w:rsidR="00677F10" w:rsidRPr="00677F10" w:rsidRDefault="00677F10" w:rsidP="00677F10">
            <w:pPr>
              <w:numPr>
                <w:ilvl w:val="2"/>
                <w:numId w:val="49"/>
              </w:numPr>
              <w:spacing w:before="0" w:after="0"/>
              <w:textAlignment w:val="center"/>
              <w:rPr>
                <w:sz w:val="22"/>
                <w:szCs w:val="22"/>
                <w:lang w:val="en-US" w:eastAsia="zh-CN"/>
              </w:rPr>
            </w:pPr>
            <w:r w:rsidRPr="00677F10">
              <w:rPr>
                <w:sz w:val="22"/>
                <w:szCs w:val="22"/>
                <w:lang w:val="en-US" w:eastAsia="zh-CN"/>
              </w:rPr>
              <w:lastRenderedPageBreak/>
              <w:t>FFS: The reference power for removing cluster is the min (max. Tx-target link cluster power, max. target-Rx link cluster power)</w:t>
            </w:r>
          </w:p>
        </w:tc>
      </w:tr>
    </w:tbl>
    <w:p w14:paraId="63887785" w14:textId="77777777" w:rsidR="001A400F" w:rsidRDefault="00135426" w:rsidP="00291EFC">
      <w:pPr>
        <w:jc w:val="both"/>
        <w:rPr>
          <w:rFonts w:eastAsiaTheme="minorEastAsia"/>
          <w:sz w:val="22"/>
          <w:szCs w:val="22"/>
          <w:lang w:eastAsia="zh-CN"/>
        </w:rPr>
      </w:pPr>
      <w:r>
        <w:rPr>
          <w:rFonts w:eastAsiaTheme="minorEastAsia"/>
          <w:sz w:val="22"/>
          <w:szCs w:val="22"/>
          <w:lang w:eastAsia="zh-CN"/>
        </w:rPr>
        <w:lastRenderedPageBreak/>
        <w:t>There is one remaining issue is whether to add additional very low power clusters for the background channel</w:t>
      </w:r>
      <w:r w:rsidR="00361F9B">
        <w:rPr>
          <w:rFonts w:eastAsiaTheme="minorEastAsia"/>
          <w:sz w:val="22"/>
          <w:szCs w:val="22"/>
          <w:lang w:eastAsia="zh-CN"/>
        </w:rPr>
        <w:t>. For sensing, the signal power reflected by sensing target is very lower than traditional communication</w:t>
      </w:r>
      <w:r w:rsidR="000837C5">
        <w:rPr>
          <w:rFonts w:eastAsiaTheme="minorEastAsia"/>
          <w:sz w:val="22"/>
          <w:szCs w:val="22"/>
          <w:lang w:eastAsia="zh-CN"/>
        </w:rPr>
        <w:t xml:space="preserve"> power since it reflected by two links, e.g., Tx-target link and target-Rx link, </w:t>
      </w:r>
      <w:r w:rsidR="000837C5">
        <w:rPr>
          <w:rFonts w:eastAsiaTheme="minorEastAsia" w:hint="eastAsia"/>
          <w:sz w:val="22"/>
          <w:szCs w:val="22"/>
          <w:lang w:eastAsia="zh-CN"/>
        </w:rPr>
        <w:t>so</w:t>
      </w:r>
      <w:r w:rsidR="000837C5">
        <w:rPr>
          <w:rFonts w:eastAsiaTheme="minorEastAsia"/>
          <w:sz w:val="22"/>
          <w:szCs w:val="22"/>
          <w:lang w:eastAsia="zh-CN"/>
        </w:rPr>
        <w:t xml:space="preserve">, for sensing receiver, it needs to cover these weaker power path. </w:t>
      </w:r>
      <w:r w:rsidR="001A400F">
        <w:rPr>
          <w:rFonts w:eastAsiaTheme="minorEastAsia"/>
          <w:sz w:val="22"/>
          <w:szCs w:val="22"/>
          <w:lang w:eastAsia="zh-CN"/>
        </w:rPr>
        <w:t>Meanwhile, the background channel path with lower power as an interference also will be received by the same sensing receiver. If we don’t consider these interference power, it seems that the ISAC channel has filtered some interference by default without any additional post-processing, which does not reflect the real channel information. For the power of sensing target channel, it already is in weaker power status, so, there is no need to introduce additional interference path with lower power than that of sensing target. Thus, the following proposal is suggested:</w:t>
      </w:r>
    </w:p>
    <w:p w14:paraId="37C05280" w14:textId="1D7E30ED" w:rsidR="00B360A6" w:rsidRDefault="00B360A6" w:rsidP="00B360A6">
      <w:pPr>
        <w:pStyle w:val="Caption"/>
        <w:jc w:val="both"/>
        <w:rPr>
          <w:rFonts w:ascii="Times New Roman" w:hAnsi="Times New Roman"/>
          <w:i/>
          <w:iCs/>
          <w:sz w:val="22"/>
          <w:szCs w:val="22"/>
          <w:lang w:eastAsia="zh-CN"/>
        </w:rPr>
      </w:pPr>
      <w:bookmarkStart w:id="21" w:name="_Ref19409078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7</w:t>
      </w:r>
      <w:r>
        <w:fldChar w:fldCharType="end"/>
      </w:r>
      <w:r>
        <w:rPr>
          <w:rFonts w:ascii="Times New Roman" w:hAnsi="Times New Roman"/>
          <w:i/>
          <w:iCs/>
          <w:sz w:val="22"/>
          <w:szCs w:val="22"/>
        </w:rPr>
        <w:t xml:space="preserve">: </w:t>
      </w:r>
      <w:r>
        <w:rPr>
          <w:rFonts w:ascii="Times New Roman" w:hAnsi="Times New Roman"/>
          <w:i/>
          <w:iCs/>
          <w:sz w:val="22"/>
          <w:szCs w:val="22"/>
        </w:rPr>
        <w:t xml:space="preserve">For background channel, the </w:t>
      </w:r>
      <w:r w:rsidRPr="00B360A6">
        <w:rPr>
          <w:rFonts w:ascii="Times New Roman" w:hAnsi="Times New Roman"/>
          <w:i/>
          <w:iCs/>
          <w:sz w:val="22"/>
          <w:szCs w:val="22"/>
        </w:rPr>
        <w:t>power threshold for removing clusters</w:t>
      </w:r>
      <w:r>
        <w:rPr>
          <w:rFonts w:ascii="Times New Roman" w:hAnsi="Times New Roman"/>
          <w:i/>
          <w:iCs/>
          <w:sz w:val="22"/>
          <w:szCs w:val="22"/>
        </w:rPr>
        <w:t xml:space="preserve"> us</w:t>
      </w:r>
      <w:r w:rsidR="00D50A7B">
        <w:rPr>
          <w:rFonts w:ascii="Times New Roman" w:hAnsi="Times New Roman"/>
          <w:i/>
          <w:iCs/>
          <w:sz w:val="22"/>
          <w:szCs w:val="22"/>
        </w:rPr>
        <w:t>e</w:t>
      </w:r>
      <w:r>
        <w:rPr>
          <w:rFonts w:ascii="Times New Roman" w:hAnsi="Times New Roman"/>
          <w:i/>
          <w:iCs/>
          <w:sz w:val="22"/>
          <w:szCs w:val="22"/>
        </w:rPr>
        <w:t xml:space="preserve"> the received power reflected by sensing target as a reference</w:t>
      </w:r>
      <w:r>
        <w:rPr>
          <w:rFonts w:ascii="Times New Roman" w:hAnsi="Times New Roman"/>
          <w:i/>
          <w:iCs/>
          <w:sz w:val="22"/>
          <w:szCs w:val="22"/>
          <w:lang w:eastAsia="zh-CN"/>
        </w:rPr>
        <w:t>.</w:t>
      </w:r>
      <w:bookmarkEnd w:id="21"/>
    </w:p>
    <w:p w14:paraId="5F48455E" w14:textId="77777777" w:rsidR="00677F10" w:rsidRPr="00677F10" w:rsidRDefault="00677F10" w:rsidP="00291EFC">
      <w:pPr>
        <w:jc w:val="both"/>
        <w:rPr>
          <w:rFonts w:eastAsiaTheme="minorEastAsia" w:hint="eastAsia"/>
          <w:sz w:val="22"/>
          <w:szCs w:val="22"/>
          <w:lang w:val="en-US" w:eastAsia="zh-CN"/>
        </w:rPr>
      </w:pPr>
    </w:p>
    <w:p w14:paraId="7B967852" w14:textId="448C09FF" w:rsidR="008C7770" w:rsidRPr="00677F10" w:rsidRDefault="008C7770" w:rsidP="00677F10">
      <w:pPr>
        <w:pStyle w:val="Heading3"/>
        <w:rPr>
          <w:rFonts w:eastAsiaTheme="minorEastAsia"/>
          <w:i/>
          <w:iCs/>
          <w:sz w:val="22"/>
          <w:szCs w:val="22"/>
          <w:u w:val="single"/>
          <w:lang w:val="en-US" w:eastAsia="zh-CN"/>
        </w:rPr>
      </w:pPr>
      <w:r w:rsidRPr="008C7770">
        <w:rPr>
          <w:rFonts w:eastAsiaTheme="minorEastAsia"/>
          <w:i/>
          <w:iCs/>
          <w:sz w:val="22"/>
          <w:szCs w:val="22"/>
          <w:u w:val="single"/>
          <w:lang w:val="en-US" w:eastAsia="zh-CN"/>
        </w:rPr>
        <w:t>EO modelling</w:t>
      </w:r>
    </w:p>
    <w:p w14:paraId="4E511160" w14:textId="74BA76C1" w:rsidR="00C07373" w:rsidRPr="00EA287E" w:rsidRDefault="00C07373" w:rsidP="00EA287E">
      <w:pPr>
        <w:jc w:val="both"/>
        <w:rPr>
          <w:rFonts w:eastAsiaTheme="minorEastAsia"/>
          <w:sz w:val="22"/>
          <w:szCs w:val="22"/>
          <w:lang w:eastAsia="zh-CN"/>
        </w:rPr>
      </w:pPr>
      <w:r w:rsidRPr="00EA287E">
        <w:rPr>
          <w:rFonts w:eastAsiaTheme="minorEastAsia" w:hint="eastAsia"/>
          <w:sz w:val="22"/>
          <w:szCs w:val="22"/>
          <w:lang w:eastAsia="zh-CN"/>
        </w:rPr>
        <w:t>R</w:t>
      </w:r>
      <w:r w:rsidRPr="00EA287E">
        <w:rPr>
          <w:rFonts w:eastAsiaTheme="minorEastAsia"/>
          <w:sz w:val="22"/>
          <w:szCs w:val="22"/>
          <w:lang w:eastAsia="zh-CN"/>
        </w:rPr>
        <w:t xml:space="preserve">egarding </w:t>
      </w:r>
      <w:r w:rsidR="008C7770" w:rsidRPr="00EA287E">
        <w:rPr>
          <w:rFonts w:eastAsiaTheme="minorEastAsia"/>
          <w:sz w:val="22"/>
          <w:szCs w:val="22"/>
          <w:lang w:eastAsia="zh-CN"/>
        </w:rPr>
        <w:t>how to generate the indirect paths in target channel and whether EO is needed for the indirect path, it was extensively discussed in the several previous meeting</w:t>
      </w:r>
      <w:r w:rsidR="00291EFC">
        <w:rPr>
          <w:rFonts w:eastAsiaTheme="minorEastAsia"/>
          <w:sz w:val="22"/>
          <w:szCs w:val="22"/>
          <w:lang w:eastAsia="zh-CN"/>
        </w:rPr>
        <w:t>s</w:t>
      </w:r>
      <w:r w:rsidR="008C7770" w:rsidRPr="00EA287E">
        <w:rPr>
          <w:rFonts w:eastAsiaTheme="minorEastAsia"/>
          <w:sz w:val="22"/>
          <w:szCs w:val="22"/>
          <w:lang w:eastAsia="zh-CN"/>
        </w:rPr>
        <w:t>, and the following agreement was achieved.</w:t>
      </w:r>
    </w:p>
    <w:tbl>
      <w:tblPr>
        <w:tblStyle w:val="TableGrid"/>
        <w:tblW w:w="0" w:type="auto"/>
        <w:tblLook w:val="04A0" w:firstRow="1" w:lastRow="0" w:firstColumn="1" w:lastColumn="0" w:noHBand="0" w:noVBand="1"/>
      </w:tblPr>
      <w:tblGrid>
        <w:gridCol w:w="9629"/>
      </w:tblGrid>
      <w:tr w:rsidR="00C07373" w:rsidRPr="00291EFC" w14:paraId="0562B371" w14:textId="77777777" w:rsidTr="00C07373">
        <w:tc>
          <w:tcPr>
            <w:tcW w:w="9629" w:type="dxa"/>
          </w:tcPr>
          <w:p w14:paraId="1D3364CE" w14:textId="17585F7E" w:rsidR="008C7770" w:rsidRPr="00291EFC" w:rsidRDefault="008C7770" w:rsidP="008C7770">
            <w:pPr>
              <w:pStyle w:val="0Maintext"/>
              <w:rPr>
                <w:highlight w:val="green"/>
              </w:rPr>
            </w:pPr>
            <w:r w:rsidRPr="00291EFC">
              <w:rPr>
                <w:highlight w:val="green"/>
              </w:rPr>
              <w:t>Agreement in RAN1#117bis</w:t>
            </w:r>
          </w:p>
          <w:p w14:paraId="57AEF106" w14:textId="77777777" w:rsidR="008C7770" w:rsidRPr="00291EFC" w:rsidRDefault="008C7770" w:rsidP="008C7770">
            <w:pPr>
              <w:tabs>
                <w:tab w:val="left" w:pos="0"/>
              </w:tabs>
              <w:spacing w:before="0" w:after="0"/>
              <w:rPr>
                <w:rFonts w:eastAsia="等线"/>
                <w:lang w:val="en-US" w:eastAsia="zh-CN"/>
              </w:rPr>
            </w:pPr>
            <w:r w:rsidRPr="00291EFC">
              <w:rPr>
                <w:rFonts w:eastAsia="等线"/>
                <w:lang w:val="en-US" w:eastAsia="zh-CN"/>
              </w:rPr>
              <w:t xml:space="preserve">EO is a non-target object with known location. </w:t>
            </w:r>
          </w:p>
          <w:p w14:paraId="6D616A3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FFS other known parameters of the </w:t>
            </w:r>
            <w:proofErr w:type="gramStart"/>
            <w:r w:rsidRPr="00291EFC">
              <w:rPr>
                <w:rFonts w:eastAsia="等线"/>
                <w:lang w:eastAsia="zh-CN"/>
              </w:rPr>
              <w:t>EO</w:t>
            </w:r>
            <w:proofErr w:type="gramEnd"/>
          </w:p>
          <w:p w14:paraId="4D35980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FFS details on EO </w:t>
            </w:r>
            <w:proofErr w:type="spellStart"/>
            <w:proofErr w:type="gramStart"/>
            <w:r w:rsidRPr="00291EFC">
              <w:rPr>
                <w:rFonts w:eastAsia="等线"/>
                <w:lang w:eastAsia="zh-CN"/>
              </w:rPr>
              <w:t>modeling</w:t>
            </w:r>
            <w:proofErr w:type="spellEnd"/>
            <w:proofErr w:type="gramEnd"/>
          </w:p>
          <w:p w14:paraId="1C170829" w14:textId="77777777" w:rsidR="008C7770" w:rsidRPr="00291EFC" w:rsidRDefault="008C7770" w:rsidP="008C7770">
            <w:pPr>
              <w:tabs>
                <w:tab w:val="left" w:pos="0"/>
              </w:tabs>
              <w:spacing w:before="0" w:after="0"/>
              <w:rPr>
                <w:rFonts w:eastAsia="Batang"/>
                <w:lang w:eastAsia="zh-CN"/>
              </w:rPr>
            </w:pPr>
            <w:r w:rsidRPr="00291EFC">
              <w:rPr>
                <w:rFonts w:eastAsia="等线"/>
                <w:lang w:val="en-US" w:eastAsia="zh-CN"/>
              </w:rPr>
              <w:t xml:space="preserve">The following options for EO modeling are considered for further </w:t>
            </w:r>
            <w:proofErr w:type="gramStart"/>
            <w:r w:rsidRPr="00291EFC">
              <w:rPr>
                <w:rFonts w:eastAsia="等线"/>
                <w:lang w:val="en-US" w:eastAsia="zh-CN"/>
              </w:rPr>
              <w:t>study</w:t>
            </w:r>
            <w:proofErr w:type="gramEnd"/>
            <w:r w:rsidRPr="00291EFC">
              <w:rPr>
                <w:rFonts w:eastAsia="等线"/>
                <w:lang w:val="en-US" w:eastAsia="zh-CN"/>
              </w:rPr>
              <w:t xml:space="preserve"> </w:t>
            </w:r>
          </w:p>
          <w:p w14:paraId="3AA0D3C7"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1: EO is modelled different from a sensing </w:t>
            </w:r>
            <w:proofErr w:type="gramStart"/>
            <w:r w:rsidRPr="00291EFC">
              <w:rPr>
                <w:rFonts w:eastAsia="等线"/>
                <w:lang w:eastAsia="zh-CN"/>
              </w:rPr>
              <w:t>target</w:t>
            </w:r>
            <w:proofErr w:type="gramEnd"/>
            <w:r w:rsidRPr="00291EFC">
              <w:rPr>
                <w:rFonts w:eastAsia="等线"/>
                <w:lang w:eastAsia="zh-CN"/>
              </w:rPr>
              <w:t xml:space="preserve"> </w:t>
            </w:r>
          </w:p>
          <w:p w14:paraId="46E94CB0" w14:textId="77777777" w:rsidR="008C7770" w:rsidRPr="00291EFC" w:rsidRDefault="008C7770" w:rsidP="002B6AC5">
            <w:pPr>
              <w:numPr>
                <w:ilvl w:val="1"/>
                <w:numId w:val="17"/>
              </w:numPr>
              <w:spacing w:before="0" w:after="0"/>
              <w:ind w:left="1639"/>
              <w:rPr>
                <w:rFonts w:eastAsia="Batang"/>
                <w:bCs/>
                <w:lang w:eastAsia="en-US"/>
              </w:rPr>
            </w:pPr>
            <w:r w:rsidRPr="00291EFC">
              <w:rPr>
                <w:bCs/>
              </w:rPr>
              <w:t xml:space="preserve">Applicable at least for an EO having extremely large size (referred as EO type-2 for discussion purpose) </w:t>
            </w:r>
          </w:p>
          <w:p w14:paraId="7F2FDC24" w14:textId="77777777" w:rsidR="008C7770" w:rsidRPr="00291EFC" w:rsidRDefault="008C7770" w:rsidP="002B6AC5">
            <w:pPr>
              <w:numPr>
                <w:ilvl w:val="1"/>
                <w:numId w:val="17"/>
              </w:numPr>
              <w:spacing w:before="0" w:after="0"/>
              <w:ind w:left="1639"/>
              <w:rPr>
                <w:bCs/>
              </w:rPr>
            </w:pPr>
            <w:r w:rsidRPr="00291EFC">
              <w:rPr>
                <w:bCs/>
              </w:rPr>
              <w:t xml:space="preserve">FFS </w:t>
            </w:r>
            <w:proofErr w:type="spellStart"/>
            <w:r w:rsidRPr="00291EFC">
              <w:rPr>
                <w:bCs/>
              </w:rPr>
              <w:t>modeled</w:t>
            </w:r>
            <w:proofErr w:type="spellEnd"/>
            <w:r w:rsidRPr="00291EFC">
              <w:rPr>
                <w:bCs/>
              </w:rPr>
              <w:t xml:space="preserve"> </w:t>
            </w:r>
            <w:proofErr w:type="gramStart"/>
            <w:r w:rsidRPr="00291EFC">
              <w:rPr>
                <w:bCs/>
              </w:rPr>
              <w:t>similar to</w:t>
            </w:r>
            <w:proofErr w:type="gramEnd"/>
            <w:r w:rsidRPr="00291EFC">
              <w:rPr>
                <w:bCs/>
              </w:rPr>
              <w:t xml:space="preserve"> section 7.6.8 ground reflection in TR 38.901</w:t>
            </w:r>
          </w:p>
          <w:p w14:paraId="6A1D59F8" w14:textId="77777777" w:rsidR="008C7770" w:rsidRPr="00291EFC" w:rsidRDefault="008C7770" w:rsidP="002B6AC5">
            <w:pPr>
              <w:numPr>
                <w:ilvl w:val="1"/>
                <w:numId w:val="17"/>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31179E8"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2: EO is </w:t>
            </w:r>
            <w:proofErr w:type="spellStart"/>
            <w:r w:rsidRPr="00291EFC">
              <w:rPr>
                <w:rFonts w:eastAsia="等线"/>
                <w:lang w:eastAsia="zh-CN"/>
              </w:rPr>
              <w:t>modeled</w:t>
            </w:r>
            <w:proofErr w:type="spellEnd"/>
            <w:r w:rsidRPr="00291EFC">
              <w:rPr>
                <w:rFonts w:eastAsia="等线"/>
                <w:lang w:eastAsia="zh-CN"/>
              </w:rPr>
              <w:t xml:space="preserve"> same/similar as a sensing </w:t>
            </w:r>
            <w:proofErr w:type="gramStart"/>
            <w:r w:rsidRPr="00291EFC">
              <w:rPr>
                <w:rFonts w:eastAsia="等线"/>
                <w:lang w:eastAsia="zh-CN"/>
              </w:rPr>
              <w:t>target</w:t>
            </w:r>
            <w:proofErr w:type="gramEnd"/>
          </w:p>
          <w:p w14:paraId="507E6198" w14:textId="77777777" w:rsidR="008C7770" w:rsidRPr="00291EFC" w:rsidRDefault="008C7770" w:rsidP="002B6AC5">
            <w:pPr>
              <w:numPr>
                <w:ilvl w:val="1"/>
                <w:numId w:val="17"/>
              </w:numPr>
              <w:spacing w:before="0" w:after="0"/>
              <w:ind w:left="1639"/>
              <w:rPr>
                <w:rFonts w:eastAsia="Batang"/>
                <w:bCs/>
                <w:lang w:eastAsia="en-US"/>
              </w:rPr>
            </w:pPr>
            <w:r w:rsidRPr="00291EFC">
              <w:rPr>
                <w:bCs/>
              </w:rPr>
              <w:t>Applicable for an EO having comparable physical characteristics as a sensing target, (referred as EO type-1 for discussion purpose)</w:t>
            </w:r>
          </w:p>
          <w:p w14:paraId="1B72D36C" w14:textId="77777777" w:rsidR="008C7770" w:rsidRPr="00291EFC" w:rsidRDefault="008C7770" w:rsidP="002B6AC5">
            <w:pPr>
              <w:numPr>
                <w:ilvl w:val="1"/>
                <w:numId w:val="17"/>
              </w:numPr>
              <w:spacing w:before="0" w:after="0"/>
              <w:ind w:left="1639"/>
              <w:rPr>
                <w:bCs/>
              </w:rPr>
            </w:pPr>
            <w:r w:rsidRPr="00291EFC">
              <w:rPr>
                <w:bCs/>
              </w:rPr>
              <w:t>FFS Applicable for EO type-</w:t>
            </w:r>
            <w:proofErr w:type="gramStart"/>
            <w:r w:rsidRPr="00291EFC">
              <w:rPr>
                <w:bCs/>
              </w:rPr>
              <w:t>2</w:t>
            </w:r>
            <w:proofErr w:type="gramEnd"/>
          </w:p>
          <w:p w14:paraId="1F25A07E" w14:textId="77777777" w:rsidR="008C7770" w:rsidRPr="00291EFC" w:rsidRDefault="008C7770" w:rsidP="002B6AC5">
            <w:pPr>
              <w:numPr>
                <w:ilvl w:val="1"/>
                <w:numId w:val="17"/>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18AB57A"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3: EO is </w:t>
            </w:r>
            <w:proofErr w:type="spellStart"/>
            <w:proofErr w:type="gramStart"/>
            <w:r w:rsidRPr="00291EFC">
              <w:rPr>
                <w:rFonts w:eastAsia="等线"/>
                <w:lang w:eastAsia="zh-CN"/>
              </w:rPr>
              <w:t>modeled</w:t>
            </w:r>
            <w:proofErr w:type="spellEnd"/>
            <w:proofErr w:type="gramEnd"/>
            <w:r w:rsidRPr="00291EFC">
              <w:rPr>
                <w:rFonts w:eastAsia="等线"/>
                <w:lang w:eastAsia="zh-CN"/>
              </w:rPr>
              <w:t xml:space="preserve"> and its location is determined from a stochastic clutter generated following the cluster generation in TR 38.901</w:t>
            </w:r>
          </w:p>
          <w:p w14:paraId="4160C989" w14:textId="77777777" w:rsidR="008C7770" w:rsidRPr="00291EFC" w:rsidRDefault="008C7770" w:rsidP="002B6AC5">
            <w:pPr>
              <w:numPr>
                <w:ilvl w:val="1"/>
                <w:numId w:val="17"/>
              </w:numPr>
              <w:spacing w:before="0" w:after="0"/>
              <w:ind w:left="1639"/>
              <w:rPr>
                <w:rFonts w:eastAsia="Batang"/>
                <w:bCs/>
                <w:lang w:eastAsia="en-US"/>
              </w:rPr>
            </w:pPr>
            <w:r w:rsidRPr="00291EFC">
              <w:rPr>
                <w:bCs/>
              </w:rPr>
              <w:t xml:space="preserve">FFS </w:t>
            </w:r>
            <w:proofErr w:type="gramStart"/>
            <w:r w:rsidRPr="00291EFC">
              <w:rPr>
                <w:bCs/>
              </w:rPr>
              <w:t>details</w:t>
            </w:r>
            <w:proofErr w:type="gramEnd"/>
          </w:p>
          <w:p w14:paraId="392059CC"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4: EO is not </w:t>
            </w:r>
            <w:proofErr w:type="gramStart"/>
            <w:r w:rsidRPr="00291EFC">
              <w:rPr>
                <w:rFonts w:eastAsia="等线"/>
                <w:lang w:eastAsia="zh-CN"/>
              </w:rPr>
              <w:t>modelled</w:t>
            </w:r>
            <w:proofErr w:type="gramEnd"/>
          </w:p>
          <w:p w14:paraId="2921C1E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Other options are not </w:t>
            </w:r>
            <w:proofErr w:type="gramStart"/>
            <w:r w:rsidRPr="00291EFC">
              <w:rPr>
                <w:rFonts w:eastAsia="等线"/>
                <w:lang w:eastAsia="zh-CN"/>
              </w:rPr>
              <w:t>precluded</w:t>
            </w:r>
            <w:proofErr w:type="gramEnd"/>
          </w:p>
          <w:p w14:paraId="3A6C5C97" w14:textId="0F195A45" w:rsidR="008C7770" w:rsidRPr="00291EFC" w:rsidRDefault="008C7770" w:rsidP="008C7770">
            <w:pPr>
              <w:overflowPunct/>
              <w:autoSpaceDE/>
              <w:autoSpaceDN/>
              <w:adjustRightInd/>
              <w:spacing w:before="0" w:after="0"/>
              <w:jc w:val="both"/>
              <w:textAlignment w:val="auto"/>
              <w:rPr>
                <w:rFonts w:eastAsia="等线"/>
                <w:lang w:eastAsia="zh-CN"/>
              </w:rPr>
            </w:pPr>
            <w:r w:rsidRPr="00291EFC">
              <w:rPr>
                <w:rFonts w:eastAsia="等线"/>
                <w:lang w:eastAsia="zh-CN"/>
              </w:rPr>
              <w:t>Note: it is not precluded that multiple options can be supported in the channel modelling</w:t>
            </w:r>
          </w:p>
          <w:p w14:paraId="0B0EAE46" w14:textId="77777777" w:rsidR="008C7770" w:rsidRPr="00291EFC" w:rsidRDefault="008C7770" w:rsidP="008C7770">
            <w:pPr>
              <w:overflowPunct/>
              <w:autoSpaceDE/>
              <w:autoSpaceDN/>
              <w:adjustRightInd/>
              <w:spacing w:before="0" w:after="0"/>
              <w:jc w:val="both"/>
              <w:textAlignment w:val="auto"/>
              <w:rPr>
                <w:rFonts w:eastAsia="Malgun Gothic"/>
                <w:highlight w:val="green"/>
              </w:rPr>
            </w:pPr>
          </w:p>
          <w:p w14:paraId="311CE616" w14:textId="42510CFF" w:rsidR="00C07373" w:rsidRPr="00291EFC" w:rsidRDefault="00C07373" w:rsidP="00C07373">
            <w:pPr>
              <w:overflowPunct/>
              <w:autoSpaceDE/>
              <w:autoSpaceDN/>
              <w:adjustRightInd/>
              <w:spacing w:before="0" w:after="0"/>
              <w:jc w:val="both"/>
              <w:textAlignment w:val="auto"/>
              <w:rPr>
                <w:rFonts w:eastAsia="Malgun Gothic"/>
                <w:highlight w:val="green"/>
                <w:lang w:eastAsia="en-US"/>
              </w:rPr>
            </w:pPr>
            <w:r w:rsidRPr="00291EFC">
              <w:rPr>
                <w:rFonts w:eastAsia="Malgun Gothic"/>
                <w:highlight w:val="green"/>
              </w:rPr>
              <w:t>Agreemen</w:t>
            </w:r>
            <w:r w:rsidR="008C7770" w:rsidRPr="00291EFC">
              <w:rPr>
                <w:rFonts w:eastAsia="Malgun Gothic"/>
                <w:highlight w:val="green"/>
              </w:rPr>
              <w:t>t in RAN1#118</w:t>
            </w:r>
            <w:r w:rsidRPr="00291EFC">
              <w:rPr>
                <w:lang w:eastAsia="zh-CN"/>
              </w:rPr>
              <w:t xml:space="preserve">: When the stochastic cluster is used to generate the indirect paths in the target channel of a </w:t>
            </w:r>
            <w:proofErr w:type="gramStart"/>
            <w:r w:rsidRPr="00291EFC">
              <w:rPr>
                <w:lang w:eastAsia="zh-CN"/>
              </w:rPr>
              <w:t>target</w:t>
            </w:r>
            <w:proofErr w:type="gramEnd"/>
          </w:p>
          <w:p w14:paraId="3CB39B68" w14:textId="77777777" w:rsidR="00C07373" w:rsidRPr="00291EFC" w:rsidRDefault="00C07373" w:rsidP="002B6AC5">
            <w:pPr>
              <w:numPr>
                <w:ilvl w:val="0"/>
                <w:numId w:val="15"/>
              </w:numPr>
              <w:tabs>
                <w:tab w:val="left" w:pos="0"/>
              </w:tabs>
              <w:suppressAutoHyphens/>
              <w:spacing w:before="0" w:after="0"/>
              <w:rPr>
                <w:lang w:eastAsia="zh-CN"/>
              </w:rPr>
            </w:pPr>
            <w:r w:rsidRPr="00291EFC">
              <w:rPr>
                <w:lang w:eastAsia="zh-CN"/>
              </w:rPr>
              <w:t>T</w:t>
            </w:r>
            <w:r w:rsidRPr="00291EFC">
              <w:rPr>
                <w:rFonts w:eastAsia="等线"/>
                <w:lang w:val="en-US" w:eastAsia="zh-CN"/>
              </w:rPr>
              <w:t xml:space="preserve">he stochastic cluster generation in section 7, TR 38.901 is used as starting point. </w:t>
            </w:r>
          </w:p>
          <w:p w14:paraId="515DAE36" w14:textId="77777777" w:rsidR="00C07373" w:rsidRPr="00291EFC" w:rsidRDefault="00C07373" w:rsidP="002B6AC5">
            <w:pPr>
              <w:numPr>
                <w:ilvl w:val="1"/>
                <w:numId w:val="15"/>
              </w:numPr>
              <w:tabs>
                <w:tab w:val="left" w:pos="0"/>
              </w:tabs>
              <w:suppressAutoHyphens/>
              <w:spacing w:before="0" w:after="0"/>
              <w:rPr>
                <w:lang w:eastAsia="zh-CN"/>
              </w:rPr>
            </w:pPr>
            <w:r w:rsidRPr="00291EFC">
              <w:rPr>
                <w:rFonts w:eastAsia="等线"/>
                <w:lang w:val="en-US" w:eastAsia="zh-CN"/>
              </w:rPr>
              <w:t>FFS a stochastic cluster is generated between Tx and Rx</w:t>
            </w:r>
            <w:r w:rsidRPr="00291EFC">
              <w:rPr>
                <w:lang w:eastAsia="zh-CN"/>
              </w:rPr>
              <w:t xml:space="preserve"> satisfying Tx-target-Rx geometry</w:t>
            </w:r>
            <w:r w:rsidRPr="00291EFC">
              <w:rPr>
                <w:rFonts w:eastAsia="等线"/>
                <w:lang w:val="en-US" w:eastAsia="zh-CN"/>
              </w:rPr>
              <w:t xml:space="preserve">, or between Tx/Rx and </w:t>
            </w:r>
            <w:proofErr w:type="gramStart"/>
            <w:r w:rsidRPr="00291EFC">
              <w:rPr>
                <w:rFonts w:eastAsia="等线"/>
                <w:lang w:val="en-US" w:eastAsia="zh-CN"/>
              </w:rPr>
              <w:t>target</w:t>
            </w:r>
            <w:proofErr w:type="gramEnd"/>
            <w:r w:rsidRPr="00291EFC">
              <w:rPr>
                <w:rFonts w:eastAsia="等线"/>
                <w:lang w:val="en-US" w:eastAsia="zh-CN"/>
              </w:rPr>
              <w:t xml:space="preserve"> </w:t>
            </w:r>
          </w:p>
          <w:p w14:paraId="11F127C2" w14:textId="77777777" w:rsidR="00C07373" w:rsidRPr="00291EFC" w:rsidRDefault="00C07373" w:rsidP="002B6AC5">
            <w:pPr>
              <w:numPr>
                <w:ilvl w:val="2"/>
                <w:numId w:val="15"/>
              </w:numPr>
              <w:tabs>
                <w:tab w:val="left" w:pos="0"/>
              </w:tabs>
              <w:suppressAutoHyphens/>
              <w:spacing w:before="0" w:after="0"/>
              <w:rPr>
                <w:lang w:eastAsia="zh-CN"/>
              </w:rPr>
            </w:pPr>
            <w:r w:rsidRPr="00291EFC">
              <w:rPr>
                <w:rFonts w:eastAsia="等线"/>
                <w:lang w:eastAsia="zh-CN"/>
              </w:rPr>
              <w:t xml:space="preserve">FFS modification to </w:t>
            </w:r>
            <w:r w:rsidRPr="00291EFC">
              <w:rPr>
                <w:rFonts w:eastAsia="等线"/>
                <w:lang w:val="en-US" w:eastAsia="zh-CN"/>
              </w:rPr>
              <w:t>stochastic cluster generation in section 7, TR 38.901</w:t>
            </w:r>
          </w:p>
          <w:p w14:paraId="6B8F04A8" w14:textId="77777777" w:rsidR="00C07373" w:rsidRPr="00291EFC" w:rsidRDefault="00C07373" w:rsidP="002B6AC5">
            <w:pPr>
              <w:numPr>
                <w:ilvl w:val="2"/>
                <w:numId w:val="15"/>
              </w:numPr>
              <w:tabs>
                <w:tab w:val="left" w:pos="0"/>
              </w:tabs>
              <w:suppressAutoHyphens/>
              <w:spacing w:before="0" w:after="0"/>
              <w:rPr>
                <w:lang w:eastAsia="zh-CN"/>
              </w:rPr>
            </w:pPr>
            <w:r w:rsidRPr="00291EFC">
              <w:rPr>
                <w:rFonts w:eastAsia="等线"/>
                <w:lang w:val="en-US" w:eastAsia="zh-CN"/>
              </w:rPr>
              <w:t xml:space="preserve">FFS use of sub-cluster to model the indirect </w:t>
            </w:r>
            <w:proofErr w:type="gramStart"/>
            <w:r w:rsidRPr="00291EFC">
              <w:rPr>
                <w:rFonts w:eastAsia="等线"/>
                <w:lang w:val="en-US" w:eastAsia="zh-CN"/>
              </w:rPr>
              <w:t>paths</w:t>
            </w:r>
            <w:proofErr w:type="gramEnd"/>
          </w:p>
          <w:p w14:paraId="0B002143" w14:textId="77777777" w:rsidR="00C07373" w:rsidRPr="00291EFC" w:rsidRDefault="00C07373" w:rsidP="00C07373">
            <w:pPr>
              <w:tabs>
                <w:tab w:val="left" w:pos="0"/>
              </w:tabs>
              <w:suppressAutoHyphens/>
              <w:spacing w:before="0" w:after="0"/>
              <w:rPr>
                <w:lang w:eastAsia="zh-CN"/>
              </w:rPr>
            </w:pPr>
            <w:r w:rsidRPr="00291EFC">
              <w:rPr>
                <w:rFonts w:eastAsia="等线"/>
                <w:lang w:eastAsia="zh-CN"/>
              </w:rPr>
              <w:t xml:space="preserve">Note: RAN1 continues studying using EO to </w:t>
            </w:r>
            <w:r w:rsidRPr="00291EFC">
              <w:rPr>
                <w:lang w:eastAsia="zh-CN"/>
              </w:rPr>
              <w:t>generate the indirect paths in the target channel of a target</w:t>
            </w:r>
          </w:p>
          <w:p w14:paraId="301B7142" w14:textId="77777777" w:rsidR="00291EFC" w:rsidRPr="00291EFC" w:rsidRDefault="00291EFC" w:rsidP="00C07373">
            <w:pPr>
              <w:tabs>
                <w:tab w:val="left" w:pos="0"/>
              </w:tabs>
              <w:suppressAutoHyphens/>
              <w:spacing w:before="0" w:after="0"/>
              <w:rPr>
                <w:lang w:eastAsia="zh-CN"/>
              </w:rPr>
            </w:pPr>
          </w:p>
          <w:p w14:paraId="75474FA5" w14:textId="21347ED9" w:rsidR="00291EFC" w:rsidRPr="00291EFC" w:rsidRDefault="00291EFC" w:rsidP="00291EFC">
            <w:pPr>
              <w:pStyle w:val="0Maintext"/>
              <w:rPr>
                <w:highlight w:val="green"/>
              </w:rPr>
            </w:pPr>
            <w:r w:rsidRPr="00291EFC">
              <w:rPr>
                <w:highlight w:val="green"/>
              </w:rPr>
              <w:t>Agreement in RAN1#118:</w:t>
            </w:r>
          </w:p>
          <w:p w14:paraId="4BC76BA5" w14:textId="77777777" w:rsidR="00291EFC" w:rsidRPr="00291EFC" w:rsidRDefault="00291EFC" w:rsidP="00291EFC">
            <w:pPr>
              <w:rPr>
                <w:lang w:eastAsia="zh-CN"/>
              </w:rPr>
            </w:pPr>
            <w:r w:rsidRPr="00291EFC">
              <w:rPr>
                <w:lang w:eastAsia="zh-CN"/>
              </w:rPr>
              <w:t>When EO type-2 is modelled, specular reflection is considered to model EO type-2 using section 7.6.8</w:t>
            </w:r>
            <w:r w:rsidRPr="00291EFC">
              <w:rPr>
                <w:rFonts w:eastAsia="等线"/>
                <w:lang w:eastAsia="zh-CN"/>
              </w:rPr>
              <w:t xml:space="preserve"> of TR 38.901</w:t>
            </w:r>
            <w:r w:rsidRPr="00291EFC">
              <w:rPr>
                <w:lang w:eastAsia="zh-CN"/>
              </w:rPr>
              <w:t xml:space="preserve"> as </w:t>
            </w:r>
            <w:proofErr w:type="gramStart"/>
            <w:r w:rsidRPr="00291EFC">
              <w:rPr>
                <w:lang w:eastAsia="zh-CN"/>
              </w:rPr>
              <w:t>reference</w:t>
            </w:r>
            <w:proofErr w:type="gramEnd"/>
          </w:p>
          <w:p w14:paraId="3C7978C6"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szCs w:val="20"/>
              </w:rPr>
              <w:lastRenderedPageBreak/>
              <w:t xml:space="preserve">As starting point, the effect of type-2 EO (i.e., in the path node1-EO-node2) is modelled as </w:t>
            </w:r>
            <m:oMath>
              <m:r>
                <w:rPr>
                  <w:rFonts w:ascii="Cambria Math" w:hAnsi="Cambria Math"/>
                  <w:szCs w:val="20"/>
                </w:rPr>
                <m:t>b</m:t>
              </m:r>
              <m:d>
                <m:dPr>
                  <m:begChr m:val="["/>
                  <m:endChr m:val="]"/>
                  <m:ctrlPr>
                    <w:rPr>
                      <w:rFonts w:ascii="Cambria Math" w:hAnsi="Cambria Math"/>
                      <w:szCs w:val="20"/>
                      <w:lang w:eastAsia="x-none"/>
                    </w:rPr>
                  </m:ctrlPr>
                </m:dPr>
                <m:e>
                  <m:m>
                    <m:mPr>
                      <m:mcs>
                        <m:mc>
                          <m:mcPr>
                            <m:count m:val="2"/>
                            <m:mcJc m:val="center"/>
                          </m:mcPr>
                        </m:mc>
                      </m:mcs>
                      <m:ctrlPr>
                        <w:rPr>
                          <w:rFonts w:ascii="Cambria Math" w:hAnsi="Cambria Math"/>
                          <w:szCs w:val="20"/>
                          <w:lang w:eastAsia="x-none"/>
                        </w:rPr>
                      </m:ctrlPr>
                    </m:mPr>
                    <m:mr>
                      <m:e>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e>
                        <m:r>
                          <w:rPr>
                            <w:rFonts w:ascii="Cambria Math" w:hAnsi="Cambria Math"/>
                            <w:szCs w:val="20"/>
                          </w:rPr>
                          <m:t>0</m:t>
                        </m:r>
                      </m:e>
                    </m:mr>
                    <m:mr>
                      <m:e>
                        <m:r>
                          <w:rPr>
                            <w:rFonts w:ascii="Cambria Math" w:hAnsi="Cambria Math"/>
                            <w:szCs w:val="20"/>
                          </w:rPr>
                          <m:t>0</m:t>
                        </m:r>
                      </m:e>
                      <m:e>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mr>
                  </m:m>
                </m:e>
              </m:d>
            </m:oMath>
            <w:r w:rsidRPr="00291EFC">
              <w:rPr>
                <w:rFonts w:eastAsia="等线"/>
                <w:szCs w:val="20"/>
                <w:lang w:eastAsia="zh-CN"/>
              </w:rPr>
              <w:t xml:space="preserve">, b is a scaling factor (e.g., c equals to </w:t>
            </w:r>
            <m:oMath>
              <m:box>
                <m:boxPr>
                  <m:ctrlPr>
                    <w:rPr>
                      <w:rFonts w:ascii="Cambria Math" w:eastAsia="等线" w:hAnsi="Cambria Math"/>
                      <w:i/>
                      <w:szCs w:val="20"/>
                    </w:rPr>
                  </m:ctrlPr>
                </m:boxPr>
                <m:e>
                  <m:argPr>
                    <m:argSz m:val="-1"/>
                  </m:argPr>
                  <m:f>
                    <m:fPr>
                      <m:ctrlPr>
                        <w:rPr>
                          <w:rFonts w:ascii="Cambria Math" w:eastAsia="等线" w:hAnsi="Cambria Math"/>
                          <w:i/>
                          <w:szCs w:val="20"/>
                        </w:rPr>
                      </m:ctrlPr>
                    </m:fPr>
                    <m:num>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3D</m:t>
                          </m:r>
                        </m:sub>
                      </m:sSub>
                    </m:num>
                    <m:den>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GR</m:t>
                          </m:r>
                        </m:sub>
                      </m:sSub>
                    </m:den>
                  </m:f>
                </m:e>
              </m:box>
            </m:oMath>
            <w:r w:rsidRPr="00291EFC">
              <w:rPr>
                <w:rFonts w:eastAsia="等线"/>
                <w:szCs w:val="20"/>
                <w:lang w:eastAsia="zh-CN"/>
              </w:rPr>
              <w:t xml:space="preserve"> relative to LOS ray in section 7.6.8 in TR 38.901)</w:t>
            </w:r>
          </w:p>
          <w:p w14:paraId="1B1B29FC" w14:textId="77777777" w:rsidR="00291EFC" w:rsidRPr="00291EFC"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to </w:t>
            </w:r>
            <m:oMath>
              <m:r>
                <w:rPr>
                  <w:rFonts w:ascii="Cambria Math" w:hAnsi="Cambria Math"/>
                  <w:szCs w:val="20"/>
                </w:rPr>
                <m:t>b,</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oMath>
          </w:p>
          <w:p w14:paraId="7C266B28" w14:textId="77777777" w:rsidR="00291EFC" w:rsidRPr="00291EFC"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taking EO orientation into </w:t>
            </w:r>
            <w:proofErr w:type="gramStart"/>
            <w:r w:rsidRPr="00291EFC">
              <w:rPr>
                <w:rFonts w:eastAsia="等线"/>
                <w:szCs w:val="20"/>
                <w:lang w:eastAsia="zh-CN"/>
              </w:rPr>
              <w:t>account</w:t>
            </w:r>
            <w:proofErr w:type="gramEnd"/>
            <w:r w:rsidRPr="00291EFC">
              <w:rPr>
                <w:rFonts w:ascii="Times New Roman" w:eastAsia="宋体" w:hAnsi="Times New Roman"/>
                <w:szCs w:val="20"/>
                <w:lang w:eastAsia="zh-CN"/>
              </w:rPr>
              <w:t xml:space="preserve"> </w:t>
            </w:r>
          </w:p>
          <w:p w14:paraId="68E9C9BA"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any changes based on section 7.6.8 </w:t>
            </w:r>
            <w:r w:rsidRPr="00291EFC">
              <w:rPr>
                <w:rFonts w:eastAsia="等线"/>
                <w:szCs w:val="20"/>
                <w:lang w:eastAsia="zh-CN"/>
              </w:rPr>
              <w:t>of TR 38.901</w:t>
            </w:r>
            <w:r w:rsidRPr="00291EFC">
              <w:rPr>
                <w:rFonts w:ascii="Times New Roman" w:eastAsia="宋体" w:hAnsi="Times New Roman"/>
                <w:szCs w:val="20"/>
                <w:lang w:eastAsia="zh-CN"/>
              </w:rPr>
              <w:t xml:space="preserve"> if EO type-2 has finite </w:t>
            </w:r>
            <w:proofErr w:type="gramStart"/>
            <w:r w:rsidRPr="00291EFC">
              <w:rPr>
                <w:rFonts w:ascii="Times New Roman" w:eastAsia="宋体" w:hAnsi="Times New Roman"/>
                <w:szCs w:val="20"/>
                <w:lang w:eastAsia="zh-CN"/>
              </w:rPr>
              <w:t>size</w:t>
            </w:r>
            <w:proofErr w:type="gramEnd"/>
          </w:p>
          <w:p w14:paraId="6BECC97F"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whether diffraction and scattering can be considered in addition to specular </w:t>
            </w:r>
            <w:proofErr w:type="gramStart"/>
            <w:r w:rsidRPr="00291EFC">
              <w:rPr>
                <w:rFonts w:ascii="Times New Roman" w:eastAsia="宋体" w:hAnsi="Times New Roman"/>
                <w:szCs w:val="20"/>
                <w:lang w:eastAsia="zh-CN"/>
              </w:rPr>
              <w:t>reflection</w:t>
            </w:r>
            <w:proofErr w:type="gramEnd"/>
          </w:p>
          <w:p w14:paraId="75FB00AC"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EO type-2 is an optional modelling component if supported in a sensing </w:t>
            </w:r>
            <w:proofErr w:type="gramStart"/>
            <w:r w:rsidRPr="00291EFC">
              <w:rPr>
                <w:rFonts w:ascii="Times New Roman" w:eastAsia="宋体" w:hAnsi="Times New Roman"/>
                <w:szCs w:val="20"/>
                <w:lang w:eastAsia="zh-CN"/>
              </w:rPr>
              <w:t>scenario</w:t>
            </w:r>
            <w:proofErr w:type="gramEnd"/>
          </w:p>
          <w:p w14:paraId="2BD78053" w14:textId="26D4D4CD" w:rsidR="00291EFC" w:rsidRPr="00F0492B"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which deployment scenario(s) EO type-2 will apply </w:t>
            </w:r>
          </w:p>
        </w:tc>
      </w:tr>
    </w:tbl>
    <w:p w14:paraId="10841960" w14:textId="77777777" w:rsidR="00CF2EF1" w:rsidRDefault="00CF2EF1" w:rsidP="0059714C">
      <w:pPr>
        <w:pStyle w:val="Caption"/>
        <w:jc w:val="both"/>
        <w:rPr>
          <w:rFonts w:ascii="Times New Roman" w:hAnsi="Times New Roman"/>
          <w:i/>
          <w:iCs/>
          <w:sz w:val="22"/>
          <w:szCs w:val="22"/>
        </w:rPr>
      </w:pPr>
    </w:p>
    <w:p w14:paraId="317D2048"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For most of ISAC use cases, the demand of velocity/range/angle detection is increasing. For these detection metrics, the </w:t>
      </w:r>
      <w:proofErr w:type="spellStart"/>
      <w:r>
        <w:rPr>
          <w:rFonts w:eastAsiaTheme="minorEastAsia"/>
          <w:iCs/>
          <w:sz w:val="22"/>
          <w:szCs w:val="22"/>
          <w:lang w:eastAsia="zh-CN"/>
        </w:rPr>
        <w:t>LoS</w:t>
      </w:r>
      <w:proofErr w:type="spellEnd"/>
      <w:r>
        <w:rPr>
          <w:rFonts w:eastAsiaTheme="minorEastAsia"/>
          <w:iCs/>
          <w:sz w:val="22"/>
          <w:szCs w:val="22"/>
          <w:lang w:eastAsia="zh-CN"/>
        </w:rPr>
        <w:t xml:space="preserve"> path between sensing transmitter and sensing target and between sensing target and sensing receiver are needed. Otherwise,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will lower the detection performance if the reflection position is not known between sensing transmitter and sensing target or between sensing target and sensing receiver.</w:t>
      </w:r>
    </w:p>
    <w:p w14:paraId="284C3935" w14:textId="015CD181" w:rsidR="00CF2EF1" w:rsidRDefault="00CF2EF1" w:rsidP="00CF2EF1">
      <w:pPr>
        <w:pStyle w:val="Caption"/>
        <w:jc w:val="both"/>
        <w:rPr>
          <w:rFonts w:ascii="Times New Roman" w:hAnsi="Times New Roman"/>
          <w:i/>
          <w:iCs/>
          <w:sz w:val="22"/>
          <w:szCs w:val="22"/>
        </w:rPr>
      </w:pPr>
      <w:bookmarkStart w:id="22"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1E12A1">
        <w:rPr>
          <w:rFonts w:ascii="Times New Roman" w:hAnsi="Times New Roman"/>
          <w:i/>
          <w:iCs/>
          <w:noProof/>
          <w:sz w:val="22"/>
          <w:szCs w:val="22"/>
        </w:rPr>
        <w:t>1</w:t>
      </w:r>
      <w:r>
        <w:fldChar w:fldCharType="end"/>
      </w:r>
      <w:r>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xml:space="preserve">, </w:t>
      </w:r>
      <w:proofErr w:type="spellStart"/>
      <w:r>
        <w:rPr>
          <w:rFonts w:ascii="Times New Roman" w:hAnsi="Times New Roman"/>
          <w:i/>
          <w:iCs/>
          <w:sz w:val="22"/>
          <w:szCs w:val="22"/>
        </w:rPr>
        <w:t>NLoS</w:t>
      </w:r>
      <w:proofErr w:type="spellEnd"/>
      <w:r>
        <w:rPr>
          <w:rFonts w:ascii="Times New Roman" w:hAnsi="Times New Roman"/>
          <w:i/>
          <w:iCs/>
          <w:sz w:val="22"/>
          <w:szCs w:val="22"/>
        </w:rPr>
        <w:t xml:space="preserve"> path will lower the detection performance if the reflection position is not known.</w:t>
      </w:r>
      <w:bookmarkEnd w:id="22"/>
      <w:r>
        <w:rPr>
          <w:rFonts w:ascii="Times New Roman" w:hAnsi="Times New Roman"/>
          <w:i/>
          <w:iCs/>
          <w:sz w:val="22"/>
          <w:szCs w:val="22"/>
        </w:rPr>
        <w:t xml:space="preserve"> </w:t>
      </w:r>
    </w:p>
    <w:p w14:paraId="0F3B71EF"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From our understanding, whether there is NLOS path between sensing transmitter and sensing target or sensing target, it also depends on the sensing scenario. E.g., for UAV scenario, the NLOS path can be neglected since it is a LOS dominant scenario. However, it seems that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is unavoidable in some real deployment scenario, e.g., urban scenario. 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768EA2D5" w14:textId="53B75D65"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Considering the real deployment scenario and the purpose of defining channel modelling, we suggest, at least, the one hop {between sensing transmitter and sensing target} or {between sensing target and sensing receiver}is LOS propagation path hop as illustrated in </w:t>
      </w:r>
      <w:r>
        <w:rPr>
          <w:rFonts w:eastAsiaTheme="minorEastAsia"/>
          <w:iCs/>
          <w:sz w:val="22"/>
          <w:szCs w:val="22"/>
          <w:lang w:eastAsia="zh-CN"/>
        </w:rPr>
        <w:fldChar w:fldCharType="begin"/>
      </w:r>
      <w:r>
        <w:rPr>
          <w:rFonts w:eastAsiaTheme="minorEastAsia"/>
          <w:iCs/>
          <w:sz w:val="22"/>
          <w:szCs w:val="22"/>
          <w:lang w:eastAsia="zh-CN"/>
        </w:rPr>
        <w:instrText xml:space="preserve"> REF _Ref163145056 \h  \* MERGEFORMAT </w:instrText>
      </w:r>
      <w:r>
        <w:rPr>
          <w:rFonts w:eastAsiaTheme="minorEastAsia"/>
          <w:iCs/>
          <w:sz w:val="22"/>
          <w:szCs w:val="22"/>
          <w:lang w:eastAsia="zh-CN"/>
        </w:rPr>
      </w:r>
      <w:r>
        <w:rPr>
          <w:rFonts w:eastAsiaTheme="minorEastAsia"/>
          <w:iCs/>
          <w:sz w:val="22"/>
          <w:szCs w:val="22"/>
          <w:lang w:eastAsia="zh-CN"/>
        </w:rPr>
        <w:fldChar w:fldCharType="separate"/>
      </w:r>
      <w:r w:rsidR="001E12A1" w:rsidRPr="001E12A1">
        <w:rPr>
          <w:bCs/>
          <w:sz w:val="22"/>
          <w:szCs w:val="22"/>
        </w:rPr>
        <w:t xml:space="preserve">Figure </w:t>
      </w:r>
      <w:r w:rsidR="001E12A1" w:rsidRPr="001E12A1">
        <w:rPr>
          <w:b/>
          <w:bCs/>
          <w:noProof/>
          <w:sz w:val="22"/>
          <w:szCs w:val="22"/>
        </w:rPr>
        <w:t>1</w:t>
      </w:r>
      <w:r>
        <w:rPr>
          <w:rFonts w:eastAsiaTheme="minorEastAsia"/>
          <w:iCs/>
          <w:sz w:val="22"/>
          <w:szCs w:val="22"/>
          <w:lang w:eastAsia="zh-CN"/>
        </w:rPr>
        <w:fldChar w:fldCharType="end"/>
      </w:r>
      <w:r>
        <w:rPr>
          <w:rFonts w:eastAsiaTheme="minorEastAsia"/>
          <w:iCs/>
          <w:sz w:val="22"/>
          <w:szCs w:val="22"/>
          <w:lang w:eastAsia="zh-CN"/>
        </w:rPr>
        <w:t>.</w:t>
      </w:r>
    </w:p>
    <w:p w14:paraId="5909AA62" w14:textId="62DD265D" w:rsidR="00CF2EF1" w:rsidRDefault="00CF2EF1" w:rsidP="00CF2EF1">
      <w:pPr>
        <w:jc w:val="center"/>
        <w:rPr>
          <w:rFonts w:eastAsiaTheme="minorEastAsia"/>
          <w:iCs/>
          <w:sz w:val="22"/>
          <w:szCs w:val="22"/>
          <w:lang w:eastAsia="zh-CN"/>
        </w:rPr>
      </w:pPr>
      <w:r>
        <w:rPr>
          <w:rFonts w:eastAsiaTheme="minorEastAsia"/>
          <w:noProof/>
          <w:sz w:val="22"/>
          <w:szCs w:val="22"/>
          <w:lang w:eastAsia="zh-CN"/>
        </w:rPr>
        <w:drawing>
          <wp:inline distT="0" distB="0" distL="0" distR="0" wp14:anchorId="23D80679" wp14:editId="3E306D48">
            <wp:extent cx="3074035" cy="16325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4035" cy="1632585"/>
                    </a:xfrm>
                    <a:prstGeom prst="rect">
                      <a:avLst/>
                    </a:prstGeom>
                    <a:noFill/>
                    <a:ln>
                      <a:noFill/>
                    </a:ln>
                  </pic:spPr>
                </pic:pic>
              </a:graphicData>
            </a:graphic>
          </wp:inline>
        </w:drawing>
      </w:r>
    </w:p>
    <w:p w14:paraId="62DA45BF" w14:textId="0303411E" w:rsidR="00CF2EF1" w:rsidRDefault="00CF2EF1" w:rsidP="00CF2EF1">
      <w:pPr>
        <w:pStyle w:val="Caption"/>
        <w:jc w:val="center"/>
        <w:rPr>
          <w:rFonts w:ascii="Times New Roman" w:eastAsiaTheme="minorEastAsia" w:hAnsi="Times New Roman"/>
          <w:b w:val="0"/>
          <w:bCs/>
          <w:iCs/>
          <w:lang w:eastAsia="zh-CN"/>
        </w:rPr>
      </w:pPr>
      <w:bookmarkStart w:id="23" w:name="_Ref163145056"/>
      <w:bookmarkStart w:id="24" w:name="_Ref163145051"/>
      <w:r>
        <w:rPr>
          <w:rFonts w:ascii="Times New Roman" w:hAnsi="Times New Roman"/>
          <w:b w:val="0"/>
          <w:bCs/>
        </w:rPr>
        <w:t xml:space="preserve">Figure </w:t>
      </w:r>
      <w:r>
        <w:fldChar w:fldCharType="begin"/>
      </w:r>
      <w:r>
        <w:rPr>
          <w:rFonts w:ascii="Times New Roman" w:hAnsi="Times New Roman"/>
          <w:b w:val="0"/>
          <w:bCs/>
        </w:rPr>
        <w:instrText xml:space="preserve"> SEQ Figure \* ARABIC </w:instrText>
      </w:r>
      <w:r>
        <w:fldChar w:fldCharType="separate"/>
      </w:r>
      <w:r w:rsidR="001E12A1">
        <w:rPr>
          <w:rFonts w:ascii="Times New Roman" w:hAnsi="Times New Roman"/>
          <w:b w:val="0"/>
          <w:bCs/>
          <w:noProof/>
        </w:rPr>
        <w:t>1</w:t>
      </w:r>
      <w:r>
        <w:fldChar w:fldCharType="end"/>
      </w:r>
      <w:bookmarkEnd w:id="23"/>
      <w:r>
        <w:rPr>
          <w:rFonts w:ascii="Times New Roman" w:hAnsi="Times New Roman"/>
          <w:b w:val="0"/>
          <w:bCs/>
        </w:rPr>
        <w:t xml:space="preserve">: </w:t>
      </w:r>
      <w:bookmarkEnd w:id="24"/>
      <w:r>
        <w:rPr>
          <w:rFonts w:ascii="Times New Roman" w:hAnsi="Times New Roman"/>
          <w:b w:val="0"/>
          <w:bCs/>
        </w:rPr>
        <w:t>Example of ISAC propagation path</w:t>
      </w:r>
    </w:p>
    <w:p w14:paraId="529931BA" w14:textId="4B911CE0" w:rsidR="00CF2EF1" w:rsidRPr="00DB6A9F" w:rsidRDefault="00CF2EF1" w:rsidP="00F02D0C">
      <w:pPr>
        <w:pStyle w:val="Caption"/>
        <w:jc w:val="both"/>
        <w:rPr>
          <w:rFonts w:ascii="Times New Roman" w:hAnsi="Times New Roman"/>
          <w:i/>
          <w:iCs/>
          <w:sz w:val="22"/>
          <w:szCs w:val="22"/>
          <w:lang w:eastAsia="zh-CN"/>
        </w:rPr>
      </w:pPr>
      <w:bookmarkStart w:id="25" w:name="_Ref159168213"/>
      <w:bookmarkStart w:id="26" w:name="OLE_LINK24"/>
      <w:bookmarkStart w:id="27" w:name="_Ref1662462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8</w:t>
      </w:r>
      <w:r>
        <w:fldChar w:fldCharType="end"/>
      </w:r>
      <w:r>
        <w:rPr>
          <w:rFonts w:ascii="Times New Roman" w:hAnsi="Times New Roman"/>
          <w:i/>
          <w:iCs/>
          <w:sz w:val="22"/>
          <w:szCs w:val="22"/>
        </w:rPr>
        <w:t>:</w:t>
      </w:r>
      <w:bookmarkEnd w:id="25"/>
      <w:bookmarkEnd w:id="26"/>
      <w:r>
        <w:rPr>
          <w:rFonts w:ascii="Times New Roman" w:hAnsi="Times New Roman"/>
          <w:i/>
          <w:iCs/>
          <w:sz w:val="22"/>
          <w:szCs w:val="22"/>
        </w:rPr>
        <w:t xml:space="preserve"> </w:t>
      </w:r>
      <w:r w:rsidRPr="00DB6A9F">
        <w:rPr>
          <w:rFonts w:ascii="Times New Roman" w:eastAsiaTheme="minorEastAsia" w:hAnsi="Times New Roman"/>
          <w:i/>
          <w:iCs/>
          <w:sz w:val="22"/>
          <w:szCs w:val="22"/>
          <w:lang w:eastAsia="zh-CN"/>
        </w:rPr>
        <w:t xml:space="preserve">If NLOS path is modelled for target channel in some scenario, it is suggested that the NLOS </w:t>
      </w:r>
      <w:r w:rsidR="00F02D0C" w:rsidRPr="00DB6A9F">
        <w:rPr>
          <w:rFonts w:ascii="Times New Roman" w:eastAsiaTheme="minorEastAsia" w:hAnsi="Times New Roman"/>
          <w:i/>
          <w:iCs/>
          <w:sz w:val="22"/>
          <w:szCs w:val="22"/>
          <w:lang w:eastAsia="zh-CN"/>
        </w:rPr>
        <w:t xml:space="preserve">can be </w:t>
      </w:r>
      <w:r w:rsidRPr="00DB6A9F">
        <w:rPr>
          <w:rFonts w:ascii="Times New Roman" w:eastAsiaTheme="minorEastAsia" w:hAnsi="Times New Roman"/>
          <w:i/>
          <w:iCs/>
          <w:sz w:val="22"/>
          <w:szCs w:val="22"/>
          <w:lang w:eastAsia="zh-CN"/>
        </w:rPr>
        <w:t>modelled by EO</w:t>
      </w:r>
      <w:r w:rsidR="00B74EF9" w:rsidRPr="00DB6A9F">
        <w:rPr>
          <w:rFonts w:ascii="Times New Roman" w:eastAsiaTheme="minorEastAsia" w:hAnsi="Times New Roman"/>
          <w:i/>
          <w:iCs/>
          <w:sz w:val="22"/>
          <w:szCs w:val="22"/>
          <w:lang w:eastAsia="zh-CN"/>
        </w:rPr>
        <w:t xml:space="preserve"> besides using the stochastic mechanism</w:t>
      </w:r>
      <w:r w:rsidRPr="00DB6A9F">
        <w:rPr>
          <w:rFonts w:ascii="Times New Roman" w:eastAsiaTheme="minorEastAsia" w:hAnsi="Times New Roman"/>
          <w:i/>
          <w:iCs/>
          <w:sz w:val="22"/>
          <w:szCs w:val="22"/>
          <w:lang w:eastAsia="zh-CN"/>
        </w:rPr>
        <w:t xml:space="preserve">, </w:t>
      </w:r>
      <w:r w:rsidRPr="00DB6A9F">
        <w:rPr>
          <w:rFonts w:ascii="Times New Roman" w:hAnsi="Times New Roman"/>
          <w:i/>
          <w:iCs/>
          <w:sz w:val="22"/>
          <w:szCs w:val="22"/>
        </w:rPr>
        <w:t>including EO type-1 and EO type-2</w:t>
      </w:r>
      <w:r w:rsidRPr="00DB6A9F">
        <w:rPr>
          <w:rFonts w:ascii="Times New Roman" w:eastAsiaTheme="minorEastAsia" w:hAnsi="Times New Roman"/>
          <w:i/>
          <w:iCs/>
          <w:sz w:val="22"/>
          <w:szCs w:val="22"/>
          <w:lang w:eastAsia="zh-CN"/>
        </w:rPr>
        <w:t>.</w:t>
      </w:r>
      <w:bookmarkEnd w:id="27"/>
    </w:p>
    <w:p w14:paraId="615174D7" w14:textId="045CE8C3" w:rsidR="008C7770" w:rsidRDefault="008C7770" w:rsidP="008C7770">
      <w:pPr>
        <w:jc w:val="both"/>
        <w:rPr>
          <w:sz w:val="22"/>
          <w:szCs w:val="22"/>
          <w:lang w:eastAsia="zh-CN"/>
        </w:rPr>
      </w:pPr>
      <w:r>
        <w:rPr>
          <w:sz w:val="22"/>
          <w:szCs w:val="22"/>
          <w:lang w:eastAsia="zh-CN"/>
        </w:rPr>
        <w:t xml:space="preserve">From our understanding, whether the EO is </w:t>
      </w:r>
      <w:r w:rsidR="00215DA8">
        <w:rPr>
          <w:sz w:val="22"/>
          <w:szCs w:val="22"/>
          <w:lang w:eastAsia="zh-CN"/>
        </w:rPr>
        <w:t xml:space="preserve">finally </w:t>
      </w:r>
      <w:r>
        <w:rPr>
          <w:sz w:val="22"/>
          <w:szCs w:val="22"/>
          <w:lang w:eastAsia="zh-CN"/>
        </w:rPr>
        <w:t>modelled</w:t>
      </w:r>
      <w:r w:rsidR="00215DA8">
        <w:rPr>
          <w:sz w:val="22"/>
          <w:szCs w:val="22"/>
          <w:lang w:eastAsia="zh-CN"/>
        </w:rPr>
        <w:t xml:space="preserve"> in specific implementation</w:t>
      </w:r>
      <w:r>
        <w:rPr>
          <w:sz w:val="22"/>
          <w:szCs w:val="22"/>
          <w:lang w:eastAsia="zh-CN"/>
        </w:rPr>
        <w:t>, it can up to the sensing scenario</w:t>
      </w:r>
      <w:r w:rsidR="0091387C">
        <w:rPr>
          <w:rFonts w:hint="eastAsia"/>
          <w:sz w:val="22"/>
          <w:szCs w:val="22"/>
          <w:lang w:eastAsia="zh-CN"/>
        </w:rPr>
        <w:t>/</w:t>
      </w:r>
      <w:r w:rsidR="0091387C">
        <w:rPr>
          <w:sz w:val="22"/>
          <w:szCs w:val="22"/>
          <w:lang w:eastAsia="zh-CN"/>
        </w:rPr>
        <w:t>use</w:t>
      </w:r>
      <w:r w:rsidR="00607BAE">
        <w:rPr>
          <w:sz w:val="22"/>
          <w:szCs w:val="22"/>
          <w:lang w:eastAsia="zh-CN"/>
        </w:rPr>
        <w:t xml:space="preserve"> </w:t>
      </w:r>
      <w:r w:rsidR="0091387C">
        <w:rPr>
          <w:sz w:val="22"/>
          <w:szCs w:val="22"/>
          <w:lang w:eastAsia="zh-CN"/>
        </w:rPr>
        <w:t>case</w:t>
      </w:r>
      <w:r>
        <w:rPr>
          <w:sz w:val="22"/>
          <w:szCs w:val="22"/>
          <w:lang w:eastAsia="zh-CN"/>
        </w:rPr>
        <w:t>, e.g., for UAV scenario, the EO modelling can be disabled in the scenario, and for the dense urban scenario, the EO modelling is needed</w:t>
      </w:r>
      <w:r w:rsidR="00794800">
        <w:rPr>
          <w:sz w:val="22"/>
          <w:szCs w:val="22"/>
          <w:lang w:eastAsia="zh-CN"/>
        </w:rPr>
        <w:t xml:space="preserve"> since the channel condition is complexity</w:t>
      </w:r>
      <w:r>
        <w:rPr>
          <w:sz w:val="22"/>
          <w:szCs w:val="22"/>
          <w:lang w:eastAsia="zh-CN"/>
        </w:rPr>
        <w:t xml:space="preserve">. Thus, whether EO </w:t>
      </w:r>
      <w:r w:rsidR="00BD2D0A">
        <w:rPr>
          <w:sz w:val="22"/>
          <w:szCs w:val="22"/>
          <w:lang w:eastAsia="zh-CN"/>
        </w:rPr>
        <w:t>can be</w:t>
      </w:r>
      <w:r>
        <w:rPr>
          <w:sz w:val="22"/>
          <w:szCs w:val="22"/>
          <w:lang w:eastAsia="zh-CN"/>
        </w:rPr>
        <w:t xml:space="preserve"> modelled for ISAC channel modelling is up to which </w:t>
      </w:r>
      <w:r w:rsidR="00396513">
        <w:rPr>
          <w:sz w:val="22"/>
          <w:szCs w:val="22"/>
          <w:lang w:eastAsia="zh-CN"/>
        </w:rPr>
        <w:t xml:space="preserve">sensing </w:t>
      </w:r>
      <w:r>
        <w:rPr>
          <w:sz w:val="22"/>
          <w:szCs w:val="22"/>
          <w:lang w:eastAsia="zh-CN"/>
        </w:rPr>
        <w:t>scenario will be considered.</w:t>
      </w:r>
    </w:p>
    <w:p w14:paraId="0CFC35DF" w14:textId="1EBDF9B0" w:rsidR="008C7770" w:rsidRDefault="008C7770" w:rsidP="008C7770">
      <w:pPr>
        <w:pStyle w:val="Caption"/>
        <w:jc w:val="both"/>
        <w:rPr>
          <w:rFonts w:ascii="Times New Roman" w:hAnsi="Times New Roman"/>
          <w:i/>
          <w:iCs/>
          <w:sz w:val="22"/>
          <w:szCs w:val="22"/>
          <w:lang w:eastAsia="zh-CN"/>
        </w:rPr>
      </w:pPr>
      <w:bookmarkStart w:id="28" w:name="_Ref166246279"/>
      <w:bookmarkStart w:id="29" w:name="OLE_LINK2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9</w:t>
      </w:r>
      <w:r>
        <w:fldChar w:fldCharType="end"/>
      </w:r>
      <w:r>
        <w:rPr>
          <w:rFonts w:ascii="Times New Roman" w:hAnsi="Times New Roman"/>
          <w:i/>
          <w:iCs/>
          <w:sz w:val="22"/>
          <w:szCs w:val="22"/>
        </w:rPr>
        <w:t xml:space="preserve">: </w:t>
      </w:r>
      <w:r w:rsidR="00A72E6F">
        <w:rPr>
          <w:rFonts w:ascii="Times New Roman" w:hAnsi="Times New Roman"/>
          <w:i/>
          <w:iCs/>
          <w:sz w:val="22"/>
          <w:szCs w:val="22"/>
        </w:rPr>
        <w:t xml:space="preserve">EO </w:t>
      </w:r>
      <w:r>
        <w:rPr>
          <w:rFonts w:ascii="Times New Roman" w:hAnsi="Times New Roman"/>
          <w:i/>
          <w:iCs/>
          <w:sz w:val="22"/>
          <w:szCs w:val="22"/>
        </w:rPr>
        <w:t>modelling can be enabled/disabled for ISAC channel modelling, which is up to the sensing evaluation scenario</w:t>
      </w:r>
      <w:r>
        <w:rPr>
          <w:rFonts w:ascii="Times New Roman" w:hAnsi="Times New Roman"/>
          <w:i/>
          <w:iCs/>
          <w:sz w:val="22"/>
          <w:szCs w:val="22"/>
          <w:lang w:eastAsia="zh-CN"/>
        </w:rPr>
        <w:t>.</w:t>
      </w:r>
      <w:bookmarkEnd w:id="28"/>
    </w:p>
    <w:bookmarkEnd w:id="29"/>
    <w:p w14:paraId="033E2B25" w14:textId="77777777" w:rsidR="002C7EEB" w:rsidRPr="002C7EEB" w:rsidRDefault="002C7EEB" w:rsidP="002C7EEB">
      <w:pPr>
        <w:jc w:val="both"/>
        <w:rPr>
          <w:rFonts w:eastAsiaTheme="minorEastAsia" w:hint="eastAsia"/>
          <w:sz w:val="22"/>
          <w:szCs w:val="22"/>
          <w:lang w:eastAsia="zh-CN"/>
        </w:rPr>
      </w:pPr>
    </w:p>
    <w:p w14:paraId="65B56EC6" w14:textId="7AAC4910" w:rsidR="00C36230" w:rsidRPr="00290C9A" w:rsidRDefault="00732871" w:rsidP="00290C9A">
      <w:pPr>
        <w:pStyle w:val="Heading3"/>
        <w:rPr>
          <w:rFonts w:eastAsiaTheme="minorEastAsia" w:hint="eastAsia"/>
          <w:i/>
          <w:iCs/>
          <w:sz w:val="22"/>
          <w:szCs w:val="22"/>
          <w:u w:val="single"/>
          <w:lang w:val="en-US" w:eastAsia="zh-CN"/>
        </w:rPr>
      </w:pPr>
      <w:bookmarkStart w:id="30" w:name="OLE_LINK44"/>
      <w:r w:rsidRPr="00732871">
        <w:rPr>
          <w:rFonts w:eastAsiaTheme="minorEastAsia"/>
          <w:i/>
          <w:iCs/>
          <w:sz w:val="22"/>
          <w:szCs w:val="22"/>
          <w:u w:val="single"/>
          <w:lang w:val="en-US" w:eastAsia="zh-CN"/>
        </w:rPr>
        <w:lastRenderedPageBreak/>
        <w:t>Background modelling</w:t>
      </w:r>
      <w:bookmarkEnd w:id="30"/>
    </w:p>
    <w:p w14:paraId="124BCC8F" w14:textId="578D6055" w:rsidR="0073287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ISAC system, besides the sensing target object, there are also some clutters as interference to affect the sensing performance, e.g., the building, trees, </w:t>
      </w:r>
      <w:r w:rsidR="002454C8" w:rsidRPr="00B94569">
        <w:rPr>
          <w:rFonts w:eastAsiaTheme="minorEastAsia"/>
          <w:iCs/>
          <w:sz w:val="22"/>
          <w:szCs w:val="22"/>
          <w:lang w:eastAsia="zh-CN"/>
        </w:rPr>
        <w:t>streetlamp</w:t>
      </w:r>
      <w:r w:rsidRPr="00B94569">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Static clutter interference</w:t>
      </w:r>
      <w:r w:rsidR="002E2A3C" w:rsidRPr="00B94569">
        <w:rPr>
          <w:rFonts w:ascii="Times New Roman" w:eastAsiaTheme="minorEastAsia" w:hAnsi="Times New Roman"/>
          <w:iCs/>
          <w:sz w:val="22"/>
          <w:szCs w:val="22"/>
          <w:lang w:eastAsia="zh-CN"/>
        </w:rPr>
        <w:t xml:space="preserve"> (i.e., environment object)</w:t>
      </w:r>
      <w:r w:rsidRPr="00B94569">
        <w:rPr>
          <w:rFonts w:ascii="Times New Roman" w:eastAsiaTheme="minorEastAsia" w:hAnsi="Times New Roman"/>
          <w:iCs/>
          <w:sz w:val="22"/>
          <w:szCs w:val="22"/>
          <w:lang w:eastAsia="zh-CN"/>
        </w:rPr>
        <w:t xml:space="preserve">: e.g., building, trees, </w:t>
      </w:r>
      <w:r w:rsidR="002454C8" w:rsidRPr="00B94569">
        <w:rPr>
          <w:rFonts w:ascii="Times New Roman" w:eastAsiaTheme="minorEastAsia" w:hAnsi="Times New Roman"/>
          <w:iCs/>
          <w:sz w:val="22"/>
          <w:szCs w:val="22"/>
          <w:lang w:eastAsia="zh-CN"/>
        </w:rPr>
        <w:t>streetlamp</w:t>
      </w:r>
      <w:r w:rsidRPr="00B94569">
        <w:rPr>
          <w:rFonts w:ascii="Times New Roman" w:eastAsiaTheme="minorEastAsia" w:hAnsi="Times New Roman"/>
          <w:iCs/>
          <w:sz w:val="22"/>
          <w:szCs w:val="22"/>
          <w:lang w:eastAsia="zh-CN"/>
        </w:rPr>
        <w:t>, etc.</w:t>
      </w:r>
    </w:p>
    <w:p w14:paraId="1D711D33" w14:textId="66F226BC"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Random clutter interference</w:t>
      </w:r>
      <w:r w:rsidR="002E2A3C" w:rsidRPr="00B94569">
        <w:rPr>
          <w:rFonts w:ascii="Times New Roman" w:eastAsiaTheme="minorEastAsia" w:hAnsi="Times New Roman"/>
          <w:iCs/>
          <w:sz w:val="22"/>
          <w:szCs w:val="22"/>
          <w:lang w:eastAsia="zh-CN"/>
        </w:rPr>
        <w:t xml:space="preserve"> (i.e., </w:t>
      </w:r>
      <w:r w:rsidR="002E2A3C" w:rsidRPr="00B94569">
        <w:rPr>
          <w:rFonts w:ascii="Times New Roman" w:hAnsi="Times New Roman"/>
          <w:sz w:val="22"/>
          <w:szCs w:val="22"/>
          <w:lang w:eastAsia="zh-CN"/>
        </w:rPr>
        <w:t>stochastic clutter</w:t>
      </w:r>
      <w:r w:rsidR="002E2A3C" w:rsidRPr="00B94569">
        <w:rPr>
          <w:rFonts w:ascii="Times New Roman" w:eastAsiaTheme="minorEastAsia" w:hAnsi="Times New Roman"/>
          <w:iCs/>
          <w:sz w:val="22"/>
          <w:szCs w:val="22"/>
          <w:lang w:eastAsia="zh-CN"/>
        </w:rPr>
        <w:t>)</w:t>
      </w:r>
      <w:r w:rsidRPr="00B94569">
        <w:rPr>
          <w:rFonts w:ascii="Times New Roman" w:eastAsiaTheme="minorEastAsia" w:hAnsi="Times New Roman"/>
          <w:iCs/>
          <w:sz w:val="22"/>
          <w:szCs w:val="22"/>
          <w:lang w:eastAsia="zh-CN"/>
        </w:rPr>
        <w:t>: e.g., unwanted moving cars/humans, etc.</w:t>
      </w:r>
    </w:p>
    <w:p w14:paraId="395F6140" w14:textId="3EE53843" w:rsidR="00683536" w:rsidRPr="00290C9A" w:rsidRDefault="0065725E" w:rsidP="00290C9A">
      <w:pPr>
        <w:jc w:val="both"/>
        <w:rPr>
          <w:rFonts w:eastAsiaTheme="minorEastAsia" w:hint="eastAsia"/>
          <w:iCs/>
          <w:sz w:val="22"/>
          <w:szCs w:val="22"/>
          <w:lang w:eastAsia="zh-CN"/>
        </w:rPr>
      </w:pPr>
      <w:r w:rsidRPr="00B94569">
        <w:rPr>
          <w:rFonts w:eastAsiaTheme="minorEastAsia"/>
          <w:iCs/>
          <w:sz w:val="22"/>
          <w:szCs w:val="22"/>
          <w:lang w:eastAsia="zh-CN"/>
        </w:rPr>
        <w:t xml:space="preserve">For the static clutter, its position is known/fixed in the coordinator system, the corresponding parameters can be obtained using the similar mechanism with sensing target modelling. For the random clutter interference, it can be modelled by the stochastic mechanism using the </w:t>
      </w:r>
      <w:r w:rsidR="00AB4356">
        <w:rPr>
          <w:rFonts w:eastAsiaTheme="minorEastAsia"/>
          <w:iCs/>
          <w:sz w:val="22"/>
          <w:szCs w:val="22"/>
          <w:lang w:eastAsia="zh-CN"/>
        </w:rPr>
        <w:t xml:space="preserve">existing 3GPP </w:t>
      </w:r>
      <w:r w:rsidRPr="00B94569">
        <w:rPr>
          <w:rFonts w:eastAsiaTheme="minorEastAsia"/>
          <w:iCs/>
          <w:sz w:val="22"/>
          <w:szCs w:val="22"/>
          <w:lang w:eastAsia="zh-CN"/>
        </w:rPr>
        <w:t>TR procedure</w:t>
      </w:r>
      <w:r w:rsidR="00AB4356">
        <w:rPr>
          <w:rFonts w:eastAsiaTheme="minorEastAsia"/>
          <w:iCs/>
          <w:sz w:val="22"/>
          <w:szCs w:val="22"/>
          <w:lang w:eastAsia="zh-CN"/>
        </w:rPr>
        <w:t xml:space="preserve">, e.g., </w:t>
      </w:r>
      <w:r w:rsidR="00AB4356" w:rsidRPr="00AB4356">
        <w:rPr>
          <w:rFonts w:eastAsiaTheme="minorEastAsia"/>
          <w:iCs/>
          <w:sz w:val="22"/>
          <w:szCs w:val="22"/>
          <w:lang w:eastAsia="zh-CN"/>
        </w:rPr>
        <w:t>TR 38.901, TR 37.885, TR 36.777</w:t>
      </w:r>
      <w:r w:rsidR="00AB4356">
        <w:rPr>
          <w:rFonts w:eastAsiaTheme="minorEastAsia"/>
          <w:iCs/>
          <w:sz w:val="22"/>
          <w:szCs w:val="22"/>
          <w:lang w:eastAsia="zh-CN"/>
        </w:rPr>
        <w:t>, etc.</w:t>
      </w:r>
    </w:p>
    <w:p w14:paraId="39861483" w14:textId="42A3120B" w:rsidR="00AB4356" w:rsidRDefault="00AB4356" w:rsidP="00AB4356">
      <w:pPr>
        <w:jc w:val="both"/>
        <w:rPr>
          <w:rFonts w:eastAsiaTheme="minorEastAsia"/>
          <w:iCs/>
          <w:sz w:val="22"/>
          <w:szCs w:val="22"/>
          <w:lang w:eastAsia="zh-CN"/>
        </w:rPr>
      </w:pPr>
      <w:r>
        <w:rPr>
          <w:rFonts w:eastAsiaTheme="minorEastAsia"/>
          <w:iCs/>
          <w:sz w:val="22"/>
          <w:szCs w:val="22"/>
          <w:lang w:eastAsia="zh-CN"/>
        </w:rPr>
        <w:t xml:space="preserve">Regarding the background channel modelling, the following agreements, including bistatic sensing mode and monostatic sensing mode, were achieved in the </w:t>
      </w:r>
      <w:r w:rsidR="00A2164A">
        <w:rPr>
          <w:rFonts w:eastAsiaTheme="minorEastAsia" w:hint="eastAsia"/>
          <w:iCs/>
          <w:sz w:val="22"/>
          <w:szCs w:val="22"/>
          <w:lang w:eastAsia="zh-CN"/>
        </w:rPr>
        <w:t>previous</w:t>
      </w:r>
      <w:r w:rsidR="00A2164A">
        <w:rPr>
          <w:rFonts w:eastAsiaTheme="minorEastAsia"/>
          <w:iCs/>
          <w:sz w:val="22"/>
          <w:szCs w:val="22"/>
          <w:lang w:eastAsia="zh-CN"/>
        </w:rPr>
        <w:t xml:space="preserve"> </w:t>
      </w:r>
      <w:r>
        <w:rPr>
          <w:rFonts w:eastAsiaTheme="minorEastAsia"/>
          <w:iCs/>
          <w:sz w:val="22"/>
          <w:szCs w:val="22"/>
          <w:lang w:eastAsia="zh-CN"/>
        </w:rPr>
        <w:t>meeting:</w:t>
      </w:r>
    </w:p>
    <w:tbl>
      <w:tblPr>
        <w:tblStyle w:val="TableGrid"/>
        <w:tblW w:w="0" w:type="auto"/>
        <w:tblLook w:val="04A0" w:firstRow="1" w:lastRow="0" w:firstColumn="1" w:lastColumn="0" w:noHBand="0" w:noVBand="1"/>
      </w:tblPr>
      <w:tblGrid>
        <w:gridCol w:w="9629"/>
      </w:tblGrid>
      <w:tr w:rsidR="00AB4356" w:rsidRPr="00443ED4" w14:paraId="12550A1A" w14:textId="77777777" w:rsidTr="00AB4356">
        <w:tc>
          <w:tcPr>
            <w:tcW w:w="9629" w:type="dxa"/>
            <w:tcBorders>
              <w:top w:val="single" w:sz="4" w:space="0" w:color="auto"/>
              <w:left w:val="single" w:sz="4" w:space="0" w:color="auto"/>
              <w:bottom w:val="single" w:sz="4" w:space="0" w:color="auto"/>
              <w:right w:val="single" w:sz="4" w:space="0" w:color="auto"/>
            </w:tcBorders>
            <w:hideMark/>
          </w:tcPr>
          <w:p w14:paraId="67CDBC21" w14:textId="19003C4A" w:rsidR="00AB4356" w:rsidRPr="00443ED4" w:rsidRDefault="00AB4356">
            <w:pPr>
              <w:pStyle w:val="0Maintext"/>
              <w:rPr>
                <w:highlight w:val="green"/>
              </w:rPr>
            </w:pPr>
            <w:r w:rsidRPr="00443ED4">
              <w:rPr>
                <w:highlight w:val="green"/>
              </w:rPr>
              <w:t>Agreemen</w:t>
            </w:r>
            <w:r w:rsidR="00290C9A">
              <w:rPr>
                <w:highlight w:val="green"/>
              </w:rPr>
              <w:t>t in RAN1#118</w:t>
            </w:r>
          </w:p>
          <w:p w14:paraId="5AB73652" w14:textId="77777777" w:rsidR="00AB4356" w:rsidRPr="00443ED4" w:rsidRDefault="00AB4356">
            <w:pPr>
              <w:tabs>
                <w:tab w:val="left" w:pos="0"/>
              </w:tabs>
              <w:rPr>
                <w:lang w:eastAsia="zh-CN"/>
              </w:rPr>
            </w:pPr>
            <w:r w:rsidRPr="00443ED4">
              <w:rPr>
                <w:rFonts w:eastAsia="等线"/>
                <w:lang w:val="en-US" w:eastAsia="zh-CN"/>
              </w:rPr>
              <w:t xml:space="preserve">For modeling stochastic cluster in background channel, </w:t>
            </w:r>
            <w:proofErr w:type="gramStart"/>
            <w:r w:rsidRPr="00443ED4">
              <w:rPr>
                <w:rFonts w:eastAsia="等线"/>
                <w:lang w:val="en-US" w:eastAsia="zh-CN"/>
              </w:rPr>
              <w:t>in order to</w:t>
            </w:r>
            <w:proofErr w:type="gramEnd"/>
            <w:r w:rsidRPr="00443ED4">
              <w:rPr>
                <w:rFonts w:eastAsia="等线"/>
                <w:lang w:val="en-US" w:eastAsia="zh-CN"/>
              </w:rPr>
              <w:t xml:space="preserve"> define the background channel for </w:t>
            </w:r>
            <w:r w:rsidRPr="00443ED4">
              <w:t>TRP-UE and UE-TRP bistatic sensing mode</w:t>
            </w:r>
            <w:r w:rsidRPr="00443ED4">
              <w:rPr>
                <w:rFonts w:eastAsia="等线"/>
                <w:lang w:val="en-US" w:eastAsia="zh-CN"/>
              </w:rPr>
              <w:t xml:space="preserve">, </w:t>
            </w:r>
          </w:p>
          <w:p w14:paraId="41ABDD0D" w14:textId="77777777" w:rsidR="00AB4356" w:rsidRPr="00443ED4" w:rsidRDefault="00AB4356" w:rsidP="002B6AC5">
            <w:pPr>
              <w:pStyle w:val="ListParagraph"/>
              <w:numPr>
                <w:ilvl w:val="0"/>
                <w:numId w:val="20"/>
              </w:numPr>
              <w:suppressAutoHyphens/>
              <w:spacing w:before="0"/>
              <w:ind w:leftChars="0"/>
              <w:rPr>
                <w:rFonts w:ascii="Times New Roman" w:hAnsi="Times New Roman"/>
                <w:szCs w:val="20"/>
                <w:lang w:eastAsia="zh-CN"/>
              </w:rPr>
            </w:pPr>
            <w:r w:rsidRPr="00443ED4">
              <w:rPr>
                <w:rFonts w:ascii="Times New Roman" w:eastAsia="等线" w:hAnsi="Times New Roman"/>
                <w:szCs w:val="20"/>
                <w:lang w:val="en-US" w:eastAsia="zh-CN"/>
              </w:rPr>
              <w:t xml:space="preserve">The large scale and </w:t>
            </w:r>
            <w:proofErr w:type="gramStart"/>
            <w:r w:rsidRPr="00443ED4">
              <w:rPr>
                <w:rFonts w:ascii="Times New Roman" w:eastAsia="等线" w:hAnsi="Times New Roman"/>
                <w:szCs w:val="20"/>
                <w:lang w:val="en-US" w:eastAsia="zh-CN"/>
              </w:rPr>
              <w:t>small scale</w:t>
            </w:r>
            <w:proofErr w:type="gramEnd"/>
            <w:r w:rsidRPr="00443ED4">
              <w:rPr>
                <w:rFonts w:ascii="Times New Roman" w:eastAsia="等线" w:hAnsi="Times New Roman"/>
                <w:szCs w:val="20"/>
                <w:lang w:val="en-US" w:eastAsia="zh-CN"/>
              </w:rPr>
              <w:t xml:space="preserve"> parameters defined in TR 38.901, TR 37.885, TR 36.777 are used as start point</w:t>
            </w:r>
          </w:p>
          <w:p w14:paraId="794C1FD3" w14:textId="77777777" w:rsidR="00AB4356" w:rsidRPr="00443ED4" w:rsidRDefault="00AB4356">
            <w:pPr>
              <w:tabs>
                <w:tab w:val="left" w:pos="0"/>
              </w:tabs>
              <w:rPr>
                <w:lang w:eastAsia="zh-CN"/>
              </w:rPr>
            </w:pPr>
            <w:proofErr w:type="gramStart"/>
            <w:r w:rsidRPr="00443ED4">
              <w:rPr>
                <w:rFonts w:eastAsia="等线"/>
                <w:lang w:val="en-US" w:eastAsia="zh-CN"/>
              </w:rPr>
              <w:t>In order to</w:t>
            </w:r>
            <w:proofErr w:type="gramEnd"/>
            <w:r w:rsidRPr="00443ED4">
              <w:rPr>
                <w:rFonts w:eastAsia="等线"/>
                <w:lang w:val="en-US" w:eastAsia="zh-CN"/>
              </w:rPr>
              <w:t xml:space="preserve"> define the background channel for </w:t>
            </w:r>
            <w:r w:rsidRPr="00443ED4">
              <w:t>TRP-TRP and UE-UE bistatic sensing mode</w:t>
            </w:r>
            <w:r w:rsidRPr="00443ED4">
              <w:rPr>
                <w:rFonts w:eastAsia="等线"/>
                <w:lang w:val="en-US" w:eastAsia="zh-CN"/>
              </w:rPr>
              <w:t xml:space="preserve">, </w:t>
            </w:r>
          </w:p>
          <w:p w14:paraId="786DD543" w14:textId="77777777" w:rsidR="00AB4356" w:rsidRPr="00443ED4" w:rsidRDefault="00AB4356" w:rsidP="002B6AC5">
            <w:pPr>
              <w:pStyle w:val="ListParagraph"/>
              <w:numPr>
                <w:ilvl w:val="0"/>
                <w:numId w:val="20"/>
              </w:numPr>
              <w:suppressAutoHyphens/>
              <w:spacing w:before="0"/>
              <w:ind w:leftChars="0"/>
              <w:rPr>
                <w:rFonts w:ascii="Times New Roman" w:hAnsi="Times New Roman"/>
                <w:szCs w:val="20"/>
                <w:lang w:eastAsia="zh-CN"/>
              </w:rPr>
            </w:pPr>
            <w:r w:rsidRPr="00443ED4">
              <w:rPr>
                <w:rFonts w:ascii="Times New Roman" w:eastAsia="等线" w:hAnsi="Times New Roman"/>
                <w:szCs w:val="20"/>
                <w:lang w:val="en-US" w:eastAsia="zh-CN"/>
              </w:rPr>
              <w:t xml:space="preserve">RAN1 to study how to model background </w:t>
            </w:r>
            <w:proofErr w:type="gramStart"/>
            <w:r w:rsidRPr="00443ED4">
              <w:rPr>
                <w:rFonts w:ascii="Times New Roman" w:eastAsia="等线" w:hAnsi="Times New Roman"/>
                <w:szCs w:val="20"/>
                <w:lang w:val="en-US" w:eastAsia="zh-CN"/>
              </w:rPr>
              <w:t>channel</w:t>
            </w:r>
            <w:proofErr w:type="gramEnd"/>
          </w:p>
          <w:p w14:paraId="289B7609" w14:textId="77777777" w:rsidR="00AB4356" w:rsidRPr="00443ED4" w:rsidRDefault="00AB4356" w:rsidP="002B6AC5">
            <w:pPr>
              <w:pStyle w:val="ListParagraph"/>
              <w:numPr>
                <w:ilvl w:val="1"/>
                <w:numId w:val="20"/>
              </w:numPr>
              <w:suppressAutoHyphens/>
              <w:spacing w:before="0"/>
              <w:ind w:leftChars="0"/>
              <w:rPr>
                <w:rFonts w:ascii="Times New Roman" w:hAnsi="Times New Roman"/>
                <w:szCs w:val="20"/>
                <w:lang w:eastAsia="zh-CN"/>
              </w:rPr>
            </w:pPr>
            <w:r w:rsidRPr="00443ED4">
              <w:rPr>
                <w:rFonts w:ascii="Times New Roman" w:eastAsia="等线" w:hAnsi="Times New Roman"/>
                <w:szCs w:val="20"/>
                <w:lang w:eastAsia="zh-CN"/>
              </w:rPr>
              <w:t xml:space="preserve">Option 1: </w:t>
            </w:r>
            <w:r w:rsidRPr="00443ED4">
              <w:rPr>
                <w:rFonts w:ascii="Times New Roman" w:eastAsia="等线" w:hAnsi="Times New Roman"/>
                <w:szCs w:val="20"/>
                <w:lang w:val="en-US" w:eastAsia="zh-CN"/>
              </w:rPr>
              <w:t xml:space="preserve">The large scale and </w:t>
            </w:r>
            <w:proofErr w:type="gramStart"/>
            <w:r w:rsidRPr="00443ED4">
              <w:rPr>
                <w:rFonts w:ascii="Times New Roman" w:eastAsia="等线" w:hAnsi="Times New Roman"/>
                <w:szCs w:val="20"/>
                <w:lang w:val="en-US" w:eastAsia="zh-CN"/>
              </w:rPr>
              <w:t>small scale</w:t>
            </w:r>
            <w:proofErr w:type="gramEnd"/>
            <w:r w:rsidRPr="00443ED4">
              <w:rPr>
                <w:rFonts w:ascii="Times New Roman" w:eastAsia="等线" w:hAnsi="Times New Roman"/>
                <w:szCs w:val="20"/>
                <w:lang w:val="en-US" w:eastAsia="zh-CN"/>
              </w:rPr>
              <w:t xml:space="preserve"> parameters defined in TR 38.901, TR 38.858, 37.885, 38.859 are used as start point</w:t>
            </w:r>
          </w:p>
          <w:p w14:paraId="6F0BF322" w14:textId="77777777" w:rsidR="00AB4356" w:rsidRPr="00443ED4" w:rsidRDefault="00AB4356" w:rsidP="002B6AC5">
            <w:pPr>
              <w:pStyle w:val="ListParagraph"/>
              <w:numPr>
                <w:ilvl w:val="1"/>
                <w:numId w:val="20"/>
              </w:numPr>
              <w:suppressAutoHyphens/>
              <w:spacing w:before="0"/>
              <w:ind w:leftChars="0"/>
              <w:rPr>
                <w:rFonts w:ascii="Times New Roman" w:eastAsia="等线" w:hAnsi="Times New Roman"/>
                <w:szCs w:val="20"/>
                <w:lang w:eastAsia="zh-CN"/>
              </w:rPr>
            </w:pPr>
            <w:r w:rsidRPr="00443ED4">
              <w:rPr>
                <w:rFonts w:ascii="Times New Roman" w:eastAsia="等线" w:hAnsi="Times New Roman"/>
                <w:szCs w:val="20"/>
                <w:lang w:eastAsia="zh-CN"/>
              </w:rPr>
              <w:t xml:space="preserve">Option 2: New </w:t>
            </w:r>
            <w:r w:rsidRPr="00443ED4">
              <w:rPr>
                <w:rFonts w:ascii="Times New Roman" w:eastAsia="等线" w:hAnsi="Times New Roman"/>
                <w:szCs w:val="20"/>
                <w:lang w:val="en-US" w:eastAsia="zh-CN"/>
              </w:rPr>
              <w:t>channel</w:t>
            </w:r>
            <w:r w:rsidRPr="00443ED4">
              <w:rPr>
                <w:rFonts w:ascii="Times New Roman" w:eastAsia="等线" w:hAnsi="Times New Roman"/>
                <w:szCs w:val="20"/>
                <w:lang w:eastAsia="zh-CN"/>
              </w:rPr>
              <w:t xml:space="preserve"> model based on measurement results or ray-tracing model validated by experimental </w:t>
            </w:r>
            <w:proofErr w:type="gramStart"/>
            <w:r w:rsidRPr="00443ED4">
              <w:rPr>
                <w:rFonts w:ascii="Times New Roman" w:eastAsia="等线" w:hAnsi="Times New Roman"/>
                <w:szCs w:val="20"/>
                <w:lang w:eastAsia="zh-CN"/>
              </w:rPr>
              <w:t>results</w:t>
            </w:r>
            <w:proofErr w:type="gramEnd"/>
          </w:p>
          <w:p w14:paraId="387B6493" w14:textId="77777777" w:rsidR="00AB4356" w:rsidRPr="00443ED4" w:rsidRDefault="00AB4356">
            <w:pPr>
              <w:tabs>
                <w:tab w:val="left" w:pos="0"/>
              </w:tabs>
              <w:rPr>
                <w:rFonts w:eastAsia="等线"/>
                <w:lang w:eastAsia="zh-CN"/>
              </w:rPr>
            </w:pPr>
            <w:r w:rsidRPr="00443ED4">
              <w:rPr>
                <w:rFonts w:eastAsia="等线"/>
                <w:lang w:eastAsia="zh-CN"/>
              </w:rPr>
              <w:t xml:space="preserve">FFS whether/how to do power normalization between target channel and background </w:t>
            </w:r>
            <w:proofErr w:type="gramStart"/>
            <w:r w:rsidRPr="00443ED4">
              <w:rPr>
                <w:rFonts w:eastAsia="等线"/>
                <w:lang w:eastAsia="zh-CN"/>
              </w:rPr>
              <w:t>channel</w:t>
            </w:r>
            <w:proofErr w:type="gramEnd"/>
          </w:p>
          <w:p w14:paraId="70CE33BD" w14:textId="3F9D6BBC" w:rsidR="00AB4356" w:rsidRPr="00443ED4" w:rsidRDefault="00AB4356">
            <w:pPr>
              <w:pStyle w:val="0Maintext"/>
              <w:rPr>
                <w:highlight w:val="green"/>
              </w:rPr>
            </w:pPr>
            <w:r w:rsidRPr="00443ED4">
              <w:rPr>
                <w:highlight w:val="green"/>
              </w:rPr>
              <w:t>Agreemen</w:t>
            </w:r>
            <w:r w:rsidR="007E4564">
              <w:rPr>
                <w:highlight w:val="green"/>
              </w:rPr>
              <w:t>t in RAN1#118</w:t>
            </w:r>
          </w:p>
          <w:p w14:paraId="31A3DFC8" w14:textId="77777777" w:rsidR="00AB4356" w:rsidRPr="00443ED4" w:rsidRDefault="00AB4356">
            <w:pPr>
              <w:tabs>
                <w:tab w:val="left" w:pos="0"/>
              </w:tabs>
              <w:rPr>
                <w:rFonts w:eastAsia="等线"/>
                <w:lang w:val="en-US" w:eastAsia="zh-CN"/>
              </w:rPr>
            </w:pPr>
            <w:proofErr w:type="gramStart"/>
            <w:r w:rsidRPr="00443ED4">
              <w:rPr>
                <w:rFonts w:eastAsia="等线"/>
                <w:lang w:val="en-US" w:eastAsia="zh-CN"/>
              </w:rPr>
              <w:t>In order to</w:t>
            </w:r>
            <w:proofErr w:type="gramEnd"/>
            <w:r w:rsidRPr="00443ED4">
              <w:rPr>
                <w:rFonts w:eastAsia="等线"/>
                <w:lang w:val="en-US" w:eastAsia="zh-CN"/>
              </w:rPr>
              <w:t xml:space="preserve"> define the background channel for </w:t>
            </w:r>
            <w:r w:rsidRPr="00443ED4">
              <w:t xml:space="preserve">TRP and UE </w:t>
            </w:r>
            <w:r w:rsidRPr="00443ED4">
              <w:rPr>
                <w:lang w:val="en-US" w:eastAsia="zh-CN"/>
              </w:rPr>
              <w:t>mono-static</w:t>
            </w:r>
            <w:r w:rsidRPr="00443ED4">
              <w:t xml:space="preserve"> sensing mode</w:t>
            </w:r>
            <w:r w:rsidRPr="00443ED4">
              <w:rPr>
                <w:rFonts w:eastAsia="等线"/>
                <w:lang w:val="en-US" w:eastAsia="zh-CN"/>
              </w:rPr>
              <w:t xml:space="preserve">, </w:t>
            </w:r>
          </w:p>
          <w:p w14:paraId="76CCDAE3" w14:textId="77777777" w:rsidR="00AB4356" w:rsidRPr="00443ED4" w:rsidRDefault="00AB4356" w:rsidP="002B6AC5">
            <w:pPr>
              <w:pStyle w:val="ListParagraph"/>
              <w:numPr>
                <w:ilvl w:val="0"/>
                <w:numId w:val="20"/>
              </w:numPr>
              <w:suppressAutoHyphens/>
              <w:spacing w:before="0"/>
              <w:ind w:leftChars="0"/>
              <w:rPr>
                <w:rFonts w:ascii="Times New Roman" w:hAnsi="Times New Roman"/>
                <w:szCs w:val="20"/>
                <w:lang w:eastAsia="x-none"/>
              </w:rPr>
            </w:pPr>
            <w:r w:rsidRPr="00443ED4">
              <w:rPr>
                <w:rFonts w:ascii="Times New Roman" w:eastAsia="等线" w:hAnsi="Times New Roman"/>
                <w:szCs w:val="20"/>
                <w:lang w:val="en-US" w:eastAsia="zh-CN"/>
              </w:rPr>
              <w:t xml:space="preserve">RAN1 to study how to model the background </w:t>
            </w:r>
            <w:proofErr w:type="gramStart"/>
            <w:r w:rsidRPr="00443ED4">
              <w:rPr>
                <w:rFonts w:ascii="Times New Roman" w:eastAsia="等线" w:hAnsi="Times New Roman"/>
                <w:szCs w:val="20"/>
                <w:lang w:val="en-US" w:eastAsia="zh-CN"/>
              </w:rPr>
              <w:t>channel</w:t>
            </w:r>
            <w:proofErr w:type="gramEnd"/>
            <w:r w:rsidRPr="00443ED4">
              <w:rPr>
                <w:rFonts w:ascii="Times New Roman" w:eastAsia="等线" w:hAnsi="Times New Roman"/>
                <w:szCs w:val="20"/>
                <w:lang w:val="en-US" w:eastAsia="zh-CN"/>
              </w:rPr>
              <w:t xml:space="preserve"> </w:t>
            </w:r>
          </w:p>
          <w:p w14:paraId="2BF63180" w14:textId="77777777" w:rsidR="00AB4356" w:rsidRPr="00443ED4" w:rsidRDefault="00AB4356" w:rsidP="002B6AC5">
            <w:pPr>
              <w:pStyle w:val="ListParagraph"/>
              <w:numPr>
                <w:ilvl w:val="1"/>
                <w:numId w:val="20"/>
              </w:numPr>
              <w:suppressAutoHyphens/>
              <w:spacing w:before="0"/>
              <w:ind w:leftChars="0"/>
              <w:rPr>
                <w:rFonts w:ascii="Times New Roman" w:hAnsi="Times New Roman"/>
                <w:szCs w:val="20"/>
              </w:rPr>
            </w:pPr>
            <w:r w:rsidRPr="00443ED4">
              <w:rPr>
                <w:rFonts w:ascii="Times New Roman" w:eastAsia="宋体" w:hAnsi="Times New Roman"/>
                <w:szCs w:val="20"/>
                <w:lang w:val="en-US" w:eastAsia="zh-CN"/>
              </w:rPr>
              <w:t xml:space="preserve">Option 1: randomly drop at least one virtual Rx, and then the background channel is generated based on the channel generated as TR 38.901 between the real Tx and each virtual Rx for a </w:t>
            </w:r>
            <w:proofErr w:type="gramStart"/>
            <w:r w:rsidRPr="00443ED4">
              <w:rPr>
                <w:rFonts w:ascii="Times New Roman" w:eastAsia="宋体" w:hAnsi="Times New Roman"/>
                <w:szCs w:val="20"/>
                <w:lang w:val="en-US" w:eastAsia="zh-CN"/>
              </w:rPr>
              <w:t>scenario</w:t>
            </w:r>
            <w:proofErr w:type="gramEnd"/>
          </w:p>
          <w:p w14:paraId="1ED5B8DE" w14:textId="77777777" w:rsidR="00AB4356" w:rsidRPr="00443ED4" w:rsidRDefault="00AB4356" w:rsidP="002B6AC5">
            <w:pPr>
              <w:pStyle w:val="ListParagraph"/>
              <w:numPr>
                <w:ilvl w:val="2"/>
                <w:numId w:val="20"/>
              </w:numPr>
              <w:suppressAutoHyphens/>
              <w:spacing w:before="0"/>
              <w:ind w:leftChars="0"/>
              <w:rPr>
                <w:rFonts w:ascii="Times New Roman" w:hAnsi="Times New Roman"/>
                <w:szCs w:val="20"/>
                <w:lang w:eastAsia="zh-CN"/>
              </w:rPr>
            </w:pPr>
            <w:r w:rsidRPr="00443ED4">
              <w:rPr>
                <w:rFonts w:ascii="Times New Roman" w:eastAsia="等线" w:hAnsi="Times New Roman"/>
                <w:szCs w:val="20"/>
                <w:lang w:val="en-US" w:eastAsia="zh-CN"/>
              </w:rPr>
              <w:t xml:space="preserve">FFS EO is modelled in the background </w:t>
            </w:r>
            <w:proofErr w:type="gramStart"/>
            <w:r w:rsidRPr="00443ED4">
              <w:rPr>
                <w:rFonts w:ascii="Times New Roman" w:eastAsia="等线" w:hAnsi="Times New Roman"/>
                <w:szCs w:val="20"/>
                <w:lang w:val="en-US" w:eastAsia="zh-CN"/>
              </w:rPr>
              <w:t>channel</w:t>
            </w:r>
            <w:proofErr w:type="gramEnd"/>
          </w:p>
          <w:p w14:paraId="0821ED6D" w14:textId="77777777" w:rsidR="00AB4356" w:rsidRPr="00443ED4" w:rsidRDefault="00AB4356" w:rsidP="002B6AC5">
            <w:pPr>
              <w:pStyle w:val="ListParagraph"/>
              <w:numPr>
                <w:ilvl w:val="1"/>
                <w:numId w:val="20"/>
              </w:numPr>
              <w:suppressAutoHyphens/>
              <w:spacing w:before="0"/>
              <w:ind w:leftChars="0"/>
              <w:rPr>
                <w:rFonts w:ascii="Times New Roman" w:hAnsi="Times New Roman"/>
                <w:szCs w:val="20"/>
                <w:lang w:eastAsia="x-none"/>
              </w:rPr>
            </w:pPr>
            <w:r w:rsidRPr="00443ED4">
              <w:rPr>
                <w:rFonts w:ascii="Times New Roman" w:eastAsia="宋体" w:hAnsi="Times New Roman"/>
                <w:szCs w:val="20"/>
                <w:lang w:val="en-US" w:eastAsia="zh-CN"/>
              </w:rPr>
              <w:t xml:space="preserve">Option 2: </w:t>
            </w:r>
            <w:r w:rsidRPr="00443ED4">
              <w:rPr>
                <w:rFonts w:ascii="Times New Roman" w:eastAsia="等线" w:hAnsi="Times New Roman"/>
                <w:szCs w:val="20"/>
                <w:lang w:eastAsia="zh-CN"/>
              </w:rPr>
              <w:t xml:space="preserve">New channel model based on measurement results or ray-tracing model validated by experimental results or radar </w:t>
            </w:r>
            <w:proofErr w:type="gramStart"/>
            <w:r w:rsidRPr="00443ED4">
              <w:rPr>
                <w:rFonts w:ascii="Times New Roman" w:eastAsia="等线" w:hAnsi="Times New Roman"/>
                <w:szCs w:val="20"/>
                <w:lang w:eastAsia="zh-CN"/>
              </w:rPr>
              <w:t>literatures</w:t>
            </w:r>
            <w:proofErr w:type="gramEnd"/>
            <w:r w:rsidRPr="00443ED4">
              <w:rPr>
                <w:rFonts w:ascii="Times New Roman" w:eastAsia="等线" w:hAnsi="Times New Roman"/>
                <w:szCs w:val="20"/>
                <w:lang w:eastAsia="zh-CN"/>
              </w:rPr>
              <w:t xml:space="preserve"> </w:t>
            </w:r>
          </w:p>
          <w:p w14:paraId="189E1ABC" w14:textId="77777777" w:rsidR="00AB4356" w:rsidRPr="00443ED4" w:rsidRDefault="00AB4356" w:rsidP="002B6AC5">
            <w:pPr>
              <w:pStyle w:val="ListParagraph"/>
              <w:numPr>
                <w:ilvl w:val="2"/>
                <w:numId w:val="20"/>
              </w:numPr>
              <w:suppressAutoHyphens/>
              <w:spacing w:before="0"/>
              <w:ind w:leftChars="0"/>
              <w:rPr>
                <w:rFonts w:ascii="Times New Roman" w:hAnsi="Times New Roman"/>
                <w:szCs w:val="20"/>
                <w:lang w:eastAsia="zh-CN"/>
              </w:rPr>
            </w:pPr>
            <w:r w:rsidRPr="00443ED4">
              <w:rPr>
                <w:rFonts w:ascii="Times New Roman" w:eastAsia="等线" w:hAnsi="Times New Roman"/>
                <w:szCs w:val="20"/>
                <w:lang w:val="en-US" w:eastAsia="zh-CN"/>
              </w:rPr>
              <w:t xml:space="preserve">FFS EO is modelled in the background </w:t>
            </w:r>
            <w:proofErr w:type="gramStart"/>
            <w:r w:rsidRPr="00443ED4">
              <w:rPr>
                <w:rFonts w:ascii="Times New Roman" w:eastAsia="等线" w:hAnsi="Times New Roman"/>
                <w:szCs w:val="20"/>
                <w:lang w:val="en-US" w:eastAsia="zh-CN"/>
              </w:rPr>
              <w:t>channel</w:t>
            </w:r>
            <w:proofErr w:type="gramEnd"/>
          </w:p>
          <w:p w14:paraId="04745141" w14:textId="77777777" w:rsidR="00AB4356" w:rsidRPr="00443ED4" w:rsidRDefault="00AB4356" w:rsidP="002B6AC5">
            <w:pPr>
              <w:pStyle w:val="ListParagraph"/>
              <w:numPr>
                <w:ilvl w:val="1"/>
                <w:numId w:val="20"/>
              </w:numPr>
              <w:suppressAutoHyphens/>
              <w:spacing w:before="0"/>
              <w:ind w:leftChars="0"/>
              <w:rPr>
                <w:rFonts w:ascii="Times New Roman" w:hAnsi="Times New Roman"/>
                <w:szCs w:val="20"/>
                <w:lang w:eastAsia="x-none"/>
              </w:rPr>
            </w:pPr>
            <w:r w:rsidRPr="00443ED4">
              <w:rPr>
                <w:rFonts w:ascii="Times New Roman" w:eastAsia="宋体" w:hAnsi="Times New Roman"/>
                <w:szCs w:val="20"/>
                <w:lang w:val="en-US" w:eastAsia="zh-CN"/>
              </w:rPr>
              <w:t>Option 3: the locations of clusters in the target channel are deterministically generated, then the background channel is generated using the clusters with the determined locations.</w:t>
            </w:r>
          </w:p>
          <w:p w14:paraId="5D82D283" w14:textId="0E39DCAA" w:rsidR="00443ED4" w:rsidRPr="00443ED4" w:rsidRDefault="00AB4356" w:rsidP="00443ED4">
            <w:pPr>
              <w:pStyle w:val="ListParagraph"/>
              <w:numPr>
                <w:ilvl w:val="1"/>
                <w:numId w:val="20"/>
              </w:numPr>
              <w:suppressAutoHyphens/>
              <w:spacing w:before="0"/>
              <w:ind w:leftChars="0"/>
              <w:rPr>
                <w:rFonts w:ascii="Times New Roman" w:hAnsi="Times New Roman" w:hint="eastAsia"/>
                <w:szCs w:val="20"/>
              </w:rPr>
            </w:pPr>
            <w:r w:rsidRPr="00443ED4">
              <w:rPr>
                <w:rFonts w:ascii="Times New Roman" w:eastAsia="宋体" w:hAnsi="Times New Roman"/>
                <w:szCs w:val="20"/>
                <w:lang w:val="en-US" w:eastAsia="zh-CN"/>
              </w:rPr>
              <w:t xml:space="preserve">Other options are not </w:t>
            </w:r>
            <w:proofErr w:type="gramStart"/>
            <w:r w:rsidRPr="00443ED4">
              <w:rPr>
                <w:rFonts w:ascii="Times New Roman" w:eastAsia="宋体" w:hAnsi="Times New Roman"/>
                <w:szCs w:val="20"/>
                <w:lang w:val="en-US" w:eastAsia="zh-CN"/>
              </w:rPr>
              <w:t>precluded</w:t>
            </w:r>
            <w:proofErr w:type="gramEnd"/>
          </w:p>
          <w:p w14:paraId="65EEE0F4" w14:textId="394998B4" w:rsidR="00443ED4" w:rsidRPr="00443ED4" w:rsidRDefault="00443ED4" w:rsidP="00443ED4">
            <w:pPr>
              <w:spacing w:before="0" w:after="0"/>
              <w:rPr>
                <w:lang w:eastAsia="zh-CN"/>
              </w:rPr>
            </w:pPr>
            <w:r w:rsidRPr="00443ED4">
              <w:rPr>
                <w:highlight w:val="darkYellow"/>
                <w:lang w:eastAsia="zh-CN"/>
              </w:rPr>
              <w:t>Working assumptio</w:t>
            </w:r>
            <w:r>
              <w:rPr>
                <w:highlight w:val="darkYellow"/>
                <w:lang w:eastAsia="zh-CN"/>
              </w:rPr>
              <w:t>n in RAN1#120</w:t>
            </w:r>
          </w:p>
          <w:p w14:paraId="1838D8B8" w14:textId="77777777" w:rsidR="00443ED4" w:rsidRPr="00443ED4" w:rsidRDefault="00443ED4" w:rsidP="00443ED4">
            <w:pPr>
              <w:spacing w:before="0" w:after="0"/>
              <w:rPr>
                <w:lang w:eastAsia="zh-CN"/>
              </w:rPr>
            </w:pPr>
            <w:r w:rsidRPr="00443ED4">
              <w:rPr>
                <w:lang w:eastAsia="zh-CN"/>
              </w:rPr>
              <w:t>For modelling background channel for monostatic sensing:</w:t>
            </w:r>
          </w:p>
          <w:p w14:paraId="57DEC9C8" w14:textId="77777777" w:rsidR="00443ED4" w:rsidRPr="00443ED4" w:rsidRDefault="00443ED4" w:rsidP="00443ED4">
            <w:pPr>
              <w:spacing w:before="0" w:after="0"/>
              <w:rPr>
                <w:lang w:val="en-US" w:eastAsia="zh-CN"/>
              </w:rPr>
            </w:pPr>
            <w:r w:rsidRPr="00443ED4">
              <w:rPr>
                <w:lang w:val="en-US" w:eastAsia="zh-CN"/>
              </w:rPr>
              <w:t>Solution A: (previous Option 1)</w:t>
            </w:r>
          </w:p>
          <w:p w14:paraId="18EFEDAD" w14:textId="77777777" w:rsidR="00443ED4" w:rsidRPr="00443ED4" w:rsidRDefault="00443ED4" w:rsidP="00443ED4">
            <w:pPr>
              <w:numPr>
                <w:ilvl w:val="0"/>
                <w:numId w:val="43"/>
              </w:numPr>
              <w:spacing w:before="0" w:after="0"/>
              <w:textAlignment w:val="center"/>
              <w:rPr>
                <w:lang w:val="en-US" w:eastAsia="zh-CN"/>
              </w:rPr>
            </w:pPr>
            <w:r w:rsidRPr="00443ED4">
              <w:rPr>
                <w:lang w:val="en-US" w:eastAsia="zh-CN"/>
              </w:rPr>
              <w:t xml:space="preserve">drop N reference point(s) following certain distribution, and then the background channel is generated based on the channel generated as in existing TR between the real Tx and the reference point for a scenario. </w:t>
            </w:r>
          </w:p>
          <w:p w14:paraId="477DCE87" w14:textId="77777777" w:rsidR="00443ED4" w:rsidRPr="00443ED4" w:rsidRDefault="00443ED4" w:rsidP="00443ED4">
            <w:pPr>
              <w:numPr>
                <w:ilvl w:val="1"/>
                <w:numId w:val="43"/>
              </w:numPr>
              <w:spacing w:before="0" w:after="0"/>
              <w:textAlignment w:val="center"/>
              <w:rPr>
                <w:lang w:val="en-US" w:eastAsia="zh-CN"/>
              </w:rPr>
            </w:pPr>
            <w:r w:rsidRPr="00443ED4">
              <w:rPr>
                <w:lang w:val="en-US" w:eastAsia="zh-CN"/>
              </w:rPr>
              <w:t xml:space="preserve">The distance between Tx and the reference point, and the height of the reference point follow Gamma distribution, </w:t>
            </w:r>
          </w:p>
          <w:p w14:paraId="4068F23A" w14:textId="77777777" w:rsidR="00443ED4" w:rsidRPr="00443ED4" w:rsidRDefault="00443ED4" w:rsidP="00443ED4">
            <w:pPr>
              <w:spacing w:before="0" w:after="0"/>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rp</m:t>
                  </m:r>
                  <m:r>
                    <m:rPr>
                      <m:sty m:val="p"/>
                    </m:rPr>
                    <w:rPr>
                      <w:rFonts w:ascii="Cambria Math" w:hAnsi="Cambria Math"/>
                      <w:lang w:val="en-US" w:eastAsia="zh-CN"/>
                    </w:rPr>
                    <m:t>_2</m:t>
                  </m:r>
                  <m:r>
                    <w:rPr>
                      <w:rFonts w:ascii="Cambria Math" w:hAnsi="Cambria Math"/>
                      <w:lang w:val="en-US" w:eastAsia="zh-CN"/>
                    </w:rPr>
                    <m:t>D</m:t>
                  </m:r>
                  <m:r>
                    <m:rPr>
                      <m:sty m:val="p"/>
                    </m:rPr>
                    <w:rPr>
                      <w:rFonts w:ascii="Cambria Math" w:hAnsi="Cambria Math"/>
                      <w:lang w:val="en-US" w:eastAsia="zh-CN"/>
                    </w:rPr>
                    <m:t>_</m:t>
                  </m:r>
                  <m:r>
                    <w:rPr>
                      <w:rFonts w:ascii="Cambria Math" w:hAnsi="Cambria Math"/>
                      <w:lang w:val="en-US" w:eastAsia="zh-CN"/>
                    </w:rPr>
                    <m:t>n</m:t>
                  </m:r>
                </m:sub>
              </m:sSub>
              <m:r>
                <m:rPr>
                  <m:sty m:val="p"/>
                </m:rPr>
                <w:rPr>
                  <w:rFonts w:ascii="Cambria Math" w:hAnsi="Cambria Math"/>
                  <w:lang w:val="en-US" w:eastAsia="zh-CN"/>
                </w:rPr>
                <m:t>~Γ</m:t>
              </m:r>
              <m:d>
                <m:dPr>
                  <m:ctrlPr>
                    <w:rPr>
                      <w:rFonts w:ascii="Cambria Math" w:hAnsi="Cambria Math"/>
                      <w:lang w:val="en-US" w:eastAsia="zh-CN"/>
                    </w:rPr>
                  </m:ctrlPr>
                </m:dPr>
                <m:e>
                  <m:r>
                    <w:rPr>
                      <w:rFonts w:ascii="Cambria Math" w:hAnsi="Cambria Math"/>
                      <w:lang w:val="en-US" w:eastAsia="zh-CN"/>
                    </w:rPr>
                    <m:t>α</m:t>
                  </m:r>
                  <m:r>
                    <m:rPr>
                      <m:sty m:val="p"/>
                    </m:rPr>
                    <w:rPr>
                      <w:rFonts w:ascii="Cambria Math" w:hAnsi="Cambria Math"/>
                      <w:lang w:val="en-US" w:eastAsia="zh-CN"/>
                    </w:rPr>
                    <m:t>1, </m:t>
                  </m:r>
                  <m:r>
                    <w:rPr>
                      <w:rFonts w:ascii="Cambria Math" w:hAnsi="Cambria Math"/>
                      <w:lang w:val="en-US" w:eastAsia="zh-CN"/>
                    </w:rPr>
                    <m:t>β</m:t>
                  </m:r>
                  <m:r>
                    <m:rPr>
                      <m:sty m:val="p"/>
                    </m:rPr>
                    <w:rPr>
                      <w:rFonts w:ascii="Cambria Math" w:hAnsi="Cambria Math"/>
                      <w:lang w:val="en-US" w:eastAsia="zh-CN"/>
                    </w:rPr>
                    <m:t>1</m:t>
                  </m:r>
                </m:e>
              </m:d>
              <m:r>
                <m:rPr>
                  <m:sty m:val="p"/>
                </m:rPr>
                <w:rPr>
                  <w:rFonts w:ascii="Cambria Math" w:hAnsi="Cambria Math"/>
                  <w:lang w:val="en-US" w:eastAsia="zh-CN"/>
                </w:rPr>
                <m:t>+</m:t>
              </m:r>
              <m:r>
                <w:rPr>
                  <w:rFonts w:ascii="Cambria Math" w:hAnsi="Cambria Math"/>
                  <w:lang w:val="en-US" w:eastAsia="zh-CN"/>
                </w:rPr>
                <m:t>c</m:t>
              </m:r>
            </m:oMath>
            <w:r w:rsidRPr="00443ED4">
              <w:rPr>
                <w:lang w:val="en-US" w:eastAsia="zh-CN"/>
              </w:rPr>
              <w:t>1</w:t>
            </w:r>
          </w:p>
          <w:p w14:paraId="1521651A" w14:textId="77777777" w:rsidR="00443ED4" w:rsidRPr="00443ED4" w:rsidRDefault="00443ED4" w:rsidP="00443ED4">
            <w:pPr>
              <w:spacing w:before="0" w:after="0"/>
              <w:rPr>
                <w:lang w:val="" w:eastAsia="zh-CN"/>
              </w:rPr>
            </w:pPr>
            <m:oMathPara>
              <m:oMath>
                <m:sSub>
                  <m:sSubPr>
                    <m:ctrlPr>
                      <w:rPr>
                        <w:rFonts w:ascii="Cambria Math" w:hAnsi="Cambria Math"/>
                        <w:lang w:val="" w:eastAsia="zh-CN"/>
                      </w:rPr>
                    </m:ctrlPr>
                  </m:sSubPr>
                  <m:e>
                    <m:r>
                      <m:rPr>
                        <m:sty m:val="p"/>
                      </m:rPr>
                      <w:rPr>
                        <w:rFonts w:ascii="Cambria Math" w:hAnsi="Cambria Math"/>
                        <w:lang w:val="" w:eastAsia="zh-CN"/>
                      </w:rPr>
                      <m:t>h</m:t>
                    </m:r>
                  </m:e>
                  <m:sub>
                    <m:r>
                      <w:rPr>
                        <w:rFonts w:ascii="Cambria Math" w:hAnsi="Cambria Math"/>
                        <w:lang w:val="" w:eastAsia="zh-CN"/>
                      </w:rPr>
                      <m:t>rp</m:t>
                    </m:r>
                    <m:r>
                      <m:rPr>
                        <m:sty m:val="p"/>
                      </m:rPr>
                      <w:rPr>
                        <w:rFonts w:ascii="Cambria Math" w:hAnsi="Cambria Math"/>
                        <w:lang w:val="" w:eastAsia="zh-CN"/>
                      </w:rPr>
                      <m:t>_</m:t>
                    </m:r>
                    <m:r>
                      <w:rPr>
                        <w:rFonts w:ascii="Cambria Math" w:hAnsi="Cambria Math"/>
                        <w:lang w:val="" w:eastAsia="zh-CN"/>
                      </w:rPr>
                      <m:t>n</m:t>
                    </m:r>
                  </m:sub>
                </m:sSub>
                <m:r>
                  <m:rPr>
                    <m:sty m:val="p"/>
                  </m:rPr>
                  <w:rPr>
                    <w:rFonts w:ascii="Cambria Math" w:hAnsi="Cambria Math"/>
                    <w:lang w:val="" w:eastAsia="zh-CN"/>
                  </w:rPr>
                  <m:t>~Γ</m:t>
                </m:r>
                <m:d>
                  <m:dPr>
                    <m:ctrlPr>
                      <w:rPr>
                        <w:rFonts w:ascii="Cambria Math" w:hAnsi="Cambria Math"/>
                        <w:lang w:val="" w:eastAsia="zh-CN"/>
                      </w:rPr>
                    </m:ctrlPr>
                  </m:dPr>
                  <m:e>
                    <m:r>
                      <w:rPr>
                        <w:rFonts w:ascii="Cambria Math" w:hAnsi="Cambria Math"/>
                        <w:lang w:val="" w:eastAsia="zh-CN"/>
                      </w:rPr>
                      <m:t>α</m:t>
                    </m:r>
                    <m:r>
                      <m:rPr>
                        <m:sty m:val="p"/>
                      </m:rPr>
                      <w:rPr>
                        <w:rFonts w:ascii="Cambria Math" w:hAnsi="Cambria Math"/>
                        <w:lang w:val="" w:eastAsia="zh-CN"/>
                      </w:rPr>
                      <m:t>2, </m:t>
                    </m:r>
                    <m:r>
                      <w:rPr>
                        <w:rFonts w:ascii="Cambria Math" w:hAnsi="Cambria Math"/>
                        <w:lang w:val="" w:eastAsia="zh-CN"/>
                      </w:rPr>
                      <m:t>β</m:t>
                    </m:r>
                    <m:r>
                      <m:rPr>
                        <m:sty m:val="p"/>
                      </m:rPr>
                      <w:rPr>
                        <w:rFonts w:ascii="Cambria Math" w:hAnsi="Cambria Math"/>
                        <w:lang w:val="" w:eastAsia="zh-CN"/>
                      </w:rPr>
                      <m:t>2</m:t>
                    </m:r>
                  </m:e>
                </m:d>
                <m:r>
                  <m:rPr>
                    <m:sty m:val="p"/>
                  </m:rPr>
                  <w:rPr>
                    <w:rFonts w:ascii="Cambria Math" w:hAnsi="Cambria Math"/>
                    <w:lang w:val="" w:eastAsia="zh-CN"/>
                  </w:rPr>
                  <m:t>+</m:t>
                </m:r>
                <m:r>
                  <w:rPr>
                    <w:rFonts w:ascii="Cambria Math" w:hAnsi="Cambria Math"/>
                    <w:lang w:val="" w:eastAsia="zh-CN"/>
                  </w:rPr>
                  <m:t>c</m:t>
                </m:r>
                <m:r>
                  <m:rPr>
                    <m:sty m:val="p"/>
                  </m:rPr>
                  <w:rPr>
                    <w:rFonts w:ascii="Cambria Math" w:hAnsi="Cambria Math"/>
                    <w:lang w:val="" w:eastAsia="zh-CN"/>
                  </w:rPr>
                  <m:t>2</m:t>
                </m:r>
              </m:oMath>
            </m:oMathPara>
          </w:p>
          <w:p w14:paraId="3D305B9B" w14:textId="77777777" w:rsidR="00443ED4" w:rsidRPr="00443ED4" w:rsidRDefault="00443ED4" w:rsidP="00443ED4">
            <w:pPr>
              <w:numPr>
                <w:ilvl w:val="0"/>
                <w:numId w:val="44"/>
              </w:numPr>
              <w:spacing w:before="0" w:after="0"/>
              <w:textAlignment w:val="center"/>
              <w:rPr>
                <w:lang w:val="en-US" w:eastAsia="zh-CN"/>
              </w:rPr>
            </w:pPr>
            <w:r w:rsidRPr="00443ED4">
              <w:rPr>
                <w:lang w:val="en-US" w:eastAsia="zh-CN"/>
              </w:rPr>
              <w:t>FFS: value of N (N&lt;4)</w:t>
            </w:r>
          </w:p>
          <w:p w14:paraId="033715E4" w14:textId="77777777" w:rsidR="00443ED4" w:rsidRPr="00443ED4" w:rsidRDefault="00443ED4" w:rsidP="00443ED4">
            <w:pPr>
              <w:numPr>
                <w:ilvl w:val="0"/>
                <w:numId w:val="44"/>
              </w:numPr>
              <w:spacing w:before="0" w:after="0"/>
              <w:textAlignment w:val="center"/>
              <w:rPr>
                <w:lang w:val="en-US" w:eastAsia="zh-CN"/>
              </w:rPr>
            </w:pPr>
            <w:r w:rsidRPr="00443ED4">
              <w:rPr>
                <w:lang w:val="en-US" w:eastAsia="zh-CN"/>
              </w:rPr>
              <w:t>FFS</w:t>
            </w:r>
            <w:r w:rsidRPr="00443ED4">
              <w:rPr>
                <w:lang w:eastAsia="zh-CN"/>
              </w:rPr>
              <w:t>: whether to add additional very low power clusters</w:t>
            </w:r>
          </w:p>
          <w:p w14:paraId="734F715D" w14:textId="77777777" w:rsidR="00443ED4" w:rsidRPr="00443ED4" w:rsidRDefault="00443ED4" w:rsidP="00443ED4">
            <w:pPr>
              <w:numPr>
                <w:ilvl w:val="0"/>
                <w:numId w:val="44"/>
              </w:numPr>
              <w:spacing w:before="0" w:after="0"/>
              <w:textAlignment w:val="center"/>
              <w:rPr>
                <w:lang w:val="en-US" w:eastAsia="zh-CN"/>
              </w:rPr>
            </w:pPr>
            <w:r w:rsidRPr="00443ED4">
              <w:rPr>
                <w:lang w:val="en-US" w:eastAsia="zh-CN"/>
              </w:rPr>
              <w:t>FFS</w:t>
            </w:r>
            <w:r w:rsidRPr="00443ED4">
              <w:rPr>
                <w:lang w:eastAsia="zh-CN"/>
              </w:rPr>
              <w:t xml:space="preserve">: any update to parameters </w:t>
            </w:r>
            <w:proofErr w:type="gramStart"/>
            <w:r w:rsidRPr="00443ED4">
              <w:rPr>
                <w:lang w:eastAsia="zh-CN"/>
              </w:rPr>
              <w:t>e.g.</w:t>
            </w:r>
            <w:proofErr w:type="gramEnd"/>
            <w:r w:rsidRPr="00443ED4">
              <w:rPr>
                <w:lang w:eastAsia="zh-CN"/>
              </w:rPr>
              <w:t xml:space="preserve"> angular distribution and delay spread</w:t>
            </w:r>
          </w:p>
          <w:p w14:paraId="7D5DCB81" w14:textId="77777777" w:rsidR="00443ED4" w:rsidRPr="00443ED4" w:rsidRDefault="00443ED4" w:rsidP="00443ED4">
            <w:pPr>
              <w:tabs>
                <w:tab w:val="left" w:pos="0"/>
              </w:tabs>
              <w:suppressAutoHyphens/>
              <w:spacing w:before="0"/>
              <w:rPr>
                <w:rFonts w:eastAsia="MS Mincho"/>
                <w:lang w:val="en-US"/>
              </w:rPr>
            </w:pPr>
          </w:p>
        </w:tc>
      </w:tr>
    </w:tbl>
    <w:p w14:paraId="42A108FB" w14:textId="77777777" w:rsidR="00AB4356" w:rsidRDefault="00AB4356" w:rsidP="00705FAA">
      <w:pPr>
        <w:rPr>
          <w:lang w:val="en-US" w:eastAsia="zh-CN"/>
        </w:rPr>
      </w:pPr>
    </w:p>
    <w:p w14:paraId="773BF2B0" w14:textId="5FC56FE2" w:rsidR="00AB4356" w:rsidRDefault="00AB4356" w:rsidP="00AB4356">
      <w:pPr>
        <w:jc w:val="both"/>
        <w:rPr>
          <w:rFonts w:eastAsia="等线"/>
          <w:sz w:val="22"/>
          <w:szCs w:val="22"/>
          <w:lang w:val="en-US" w:eastAsia="zh-CN"/>
        </w:rPr>
      </w:pPr>
      <w:r w:rsidRPr="00AB4356">
        <w:rPr>
          <w:rFonts w:eastAsia="等线"/>
          <w:sz w:val="22"/>
          <w:szCs w:val="22"/>
          <w:lang w:val="en-US" w:eastAsia="zh-CN"/>
        </w:rPr>
        <w:lastRenderedPageBreak/>
        <w:t>For TRP and UE mono-static sensing mode</w:t>
      </w:r>
      <w:r>
        <w:rPr>
          <w:rFonts w:eastAsia="等线"/>
          <w:sz w:val="22"/>
          <w:szCs w:val="22"/>
          <w:lang w:val="en-US" w:eastAsia="zh-CN"/>
        </w:rPr>
        <w:t>, there are no reference 3GPP TRs for background channel since these two sensing modes are first introduced. Three options were agreed for further study in previous meeting. For the three options, we prefer using the option 1</w:t>
      </w:r>
      <w:r w:rsidR="00290C9A">
        <w:rPr>
          <w:rFonts w:eastAsia="等线"/>
          <w:sz w:val="22"/>
          <w:szCs w:val="22"/>
          <w:lang w:val="en-US" w:eastAsia="zh-CN"/>
        </w:rPr>
        <w:t>/solution A as a reference</w:t>
      </w:r>
      <w:r>
        <w:rPr>
          <w:rFonts w:eastAsia="等线"/>
          <w:sz w:val="22"/>
          <w:szCs w:val="22"/>
          <w:lang w:val="en-US" w:eastAsia="zh-CN"/>
        </w:rPr>
        <w:t xml:space="preserve"> since it also can directly reuse the mechanism of TR 38.901 for simplicity.</w:t>
      </w:r>
    </w:p>
    <w:p w14:paraId="75823509" w14:textId="1433871C" w:rsidR="00AB4356" w:rsidRDefault="00AB4356" w:rsidP="001B444E">
      <w:pPr>
        <w:pStyle w:val="Caption"/>
        <w:jc w:val="both"/>
        <w:rPr>
          <w:rFonts w:ascii="Times New Roman" w:hAnsi="Times New Roman"/>
          <w:i/>
          <w:iCs/>
          <w:sz w:val="22"/>
          <w:szCs w:val="22"/>
        </w:rPr>
      </w:pPr>
      <w:bookmarkStart w:id="31" w:name="_Ref178700754"/>
      <w:bookmarkStart w:id="32" w:name="_Ref189852445"/>
      <w:r w:rsidRPr="001B444E">
        <w:rPr>
          <w:rFonts w:ascii="Times New Roman" w:hAnsi="Times New Roman"/>
          <w:i/>
          <w:iCs/>
          <w:sz w:val="22"/>
          <w:szCs w:val="22"/>
        </w:rPr>
        <w:t xml:space="preserve">Proposal </w:t>
      </w:r>
      <w:r w:rsidRPr="001B444E">
        <w:rPr>
          <w:rFonts w:ascii="Times New Roman" w:hAnsi="Times New Roman"/>
          <w:sz w:val="22"/>
          <w:szCs w:val="22"/>
        </w:rPr>
        <w:fldChar w:fldCharType="begin"/>
      </w:r>
      <w:r w:rsidRPr="001B444E">
        <w:rPr>
          <w:rFonts w:ascii="Times New Roman" w:hAnsi="Times New Roman"/>
          <w:i/>
          <w:iCs/>
          <w:sz w:val="22"/>
          <w:szCs w:val="22"/>
        </w:rPr>
        <w:instrText xml:space="preserve"> SEQ Proposal \* ARABIC </w:instrText>
      </w:r>
      <w:r w:rsidRPr="001B444E">
        <w:rPr>
          <w:rFonts w:ascii="Times New Roman" w:hAnsi="Times New Roman"/>
          <w:sz w:val="22"/>
          <w:szCs w:val="22"/>
        </w:rPr>
        <w:fldChar w:fldCharType="separate"/>
      </w:r>
      <w:r w:rsidR="001E12A1">
        <w:rPr>
          <w:rFonts w:ascii="Times New Roman" w:hAnsi="Times New Roman"/>
          <w:i/>
          <w:iCs/>
          <w:noProof/>
          <w:sz w:val="22"/>
          <w:szCs w:val="22"/>
        </w:rPr>
        <w:t>10</w:t>
      </w:r>
      <w:r w:rsidRPr="001B444E">
        <w:rPr>
          <w:rFonts w:ascii="Times New Roman" w:hAnsi="Times New Roman"/>
          <w:sz w:val="22"/>
          <w:szCs w:val="22"/>
        </w:rPr>
        <w:fldChar w:fldCharType="end"/>
      </w:r>
      <w:r w:rsidRPr="001B444E">
        <w:rPr>
          <w:rFonts w:ascii="Times New Roman" w:hAnsi="Times New Roman"/>
          <w:i/>
          <w:iCs/>
          <w:sz w:val="22"/>
          <w:szCs w:val="22"/>
        </w:rPr>
        <w:t>:</w:t>
      </w:r>
      <w:r w:rsidRPr="001B444E">
        <w:rPr>
          <w:rFonts w:ascii="Times New Roman" w:hAnsi="Times New Roman"/>
          <w:i/>
          <w:iCs/>
          <w:sz w:val="22"/>
          <w:szCs w:val="22"/>
          <w:lang w:eastAsia="zh-CN"/>
        </w:rPr>
        <w:t xml:space="preserve"> </w:t>
      </w:r>
      <w:bookmarkEnd w:id="31"/>
      <w:r w:rsidR="001B444E" w:rsidRPr="001B444E">
        <w:rPr>
          <w:rFonts w:ascii="Times New Roman" w:hAnsi="Times New Roman"/>
          <w:i/>
          <w:iCs/>
          <w:sz w:val="22"/>
          <w:szCs w:val="22"/>
          <w:lang w:eastAsia="zh-CN"/>
        </w:rPr>
        <w:t>For ISAC</w:t>
      </w:r>
      <w:r w:rsidR="001B444E" w:rsidRPr="001B444E">
        <w:rPr>
          <w:rFonts w:ascii="Times New Roman" w:hAnsi="Times New Roman"/>
          <w:sz w:val="22"/>
          <w:szCs w:val="22"/>
        </w:rPr>
        <w:t xml:space="preserve"> </w:t>
      </w:r>
      <w:r w:rsidR="001B444E" w:rsidRPr="001B444E">
        <w:rPr>
          <w:rFonts w:ascii="Times New Roman" w:hAnsi="Times New Roman"/>
          <w:i/>
          <w:iCs/>
          <w:sz w:val="22"/>
          <w:szCs w:val="22"/>
          <w:lang w:eastAsia="zh-CN"/>
        </w:rPr>
        <w:t xml:space="preserve">random clutter for background channel modelling </w:t>
      </w:r>
      <w:r w:rsidR="001B444E" w:rsidRPr="001B444E">
        <w:rPr>
          <w:rFonts w:ascii="Times New Roman" w:eastAsiaTheme="minorEastAsia" w:hAnsi="Times New Roman"/>
          <w:i/>
          <w:iCs/>
          <w:sz w:val="22"/>
          <w:szCs w:val="22"/>
          <w:lang w:eastAsia="zh-CN"/>
        </w:rPr>
        <w:t>in</w:t>
      </w:r>
      <w:r w:rsidRPr="001B444E">
        <w:rPr>
          <w:rFonts w:ascii="Times New Roman" w:eastAsia="等线" w:hAnsi="Times New Roman"/>
          <w:i/>
          <w:iCs/>
          <w:sz w:val="22"/>
          <w:szCs w:val="22"/>
          <w:lang w:val="en-US" w:eastAsia="zh-CN"/>
        </w:rPr>
        <w:t xml:space="preserve"> </w:t>
      </w:r>
      <w:r w:rsidRPr="001B444E">
        <w:rPr>
          <w:rFonts w:ascii="Times New Roman" w:hAnsi="Times New Roman"/>
          <w:i/>
          <w:iCs/>
          <w:sz w:val="22"/>
          <w:szCs w:val="22"/>
        </w:rPr>
        <w:t xml:space="preserve">TRP and UE </w:t>
      </w:r>
      <w:r w:rsidRPr="001B444E">
        <w:rPr>
          <w:rFonts w:ascii="Times New Roman" w:hAnsi="Times New Roman"/>
          <w:i/>
          <w:iCs/>
          <w:sz w:val="22"/>
          <w:szCs w:val="22"/>
          <w:lang w:val="en-US" w:eastAsia="zh-CN"/>
        </w:rPr>
        <w:t>mono-static</w:t>
      </w:r>
      <w:r w:rsidRPr="001B444E">
        <w:rPr>
          <w:rFonts w:ascii="Times New Roman" w:hAnsi="Times New Roman"/>
          <w:i/>
          <w:iCs/>
          <w:sz w:val="22"/>
          <w:szCs w:val="22"/>
        </w:rPr>
        <w:t xml:space="preserve"> sensing mode, randomly drop at least one virtual Rx, and then the background channel is generated based on the channel generated as TR 38.901 between the real Tx and each virtual Rx for a scenario.</w:t>
      </w:r>
      <w:bookmarkEnd w:id="32"/>
    </w:p>
    <w:p w14:paraId="5E8E03F5" w14:textId="77777777" w:rsidR="006F0101" w:rsidRDefault="006F0101" w:rsidP="006F0101">
      <w:pPr>
        <w:rPr>
          <w:rFonts w:hint="eastAsia"/>
          <w:lang w:val="en-US" w:eastAsia="zh-CN"/>
        </w:rPr>
      </w:pPr>
    </w:p>
    <w:p w14:paraId="02D5AB72" w14:textId="6CA9709A" w:rsidR="00443ED4" w:rsidRDefault="00443ED4" w:rsidP="008B5117">
      <w:pPr>
        <w:pStyle w:val="Heading3"/>
        <w:rPr>
          <w:rFonts w:eastAsiaTheme="minorEastAsia"/>
          <w:i/>
          <w:iCs/>
          <w:sz w:val="22"/>
          <w:szCs w:val="22"/>
          <w:u w:val="single"/>
          <w:lang w:val="en-US" w:eastAsia="zh-CN"/>
        </w:rPr>
      </w:pPr>
      <w:r>
        <w:rPr>
          <w:rFonts w:eastAsiaTheme="minorEastAsia"/>
          <w:i/>
          <w:iCs/>
          <w:sz w:val="22"/>
          <w:szCs w:val="22"/>
          <w:u w:val="single"/>
          <w:lang w:val="en-US" w:eastAsia="zh-CN"/>
        </w:rPr>
        <w:t>Combined channel</w:t>
      </w:r>
      <w:r w:rsidR="00F65AF7">
        <w:rPr>
          <w:rFonts w:eastAsiaTheme="minorEastAsia"/>
          <w:i/>
          <w:iCs/>
          <w:sz w:val="22"/>
          <w:szCs w:val="22"/>
          <w:u w:val="single"/>
          <w:lang w:val="en-US" w:eastAsia="zh-CN"/>
        </w:rPr>
        <w:t>/power normalization</w:t>
      </w:r>
    </w:p>
    <w:p w14:paraId="65BE8D21" w14:textId="42879696" w:rsidR="00F867A6" w:rsidRPr="00F867A6" w:rsidRDefault="00F867A6" w:rsidP="00F867A6">
      <w:pPr>
        <w:jc w:val="both"/>
        <w:rPr>
          <w:rFonts w:hint="eastAsia"/>
          <w:sz w:val="22"/>
          <w:szCs w:val="22"/>
          <w:lang w:val="en-US" w:eastAsia="zh-CN"/>
        </w:rPr>
      </w:pPr>
      <w:r>
        <w:rPr>
          <w:sz w:val="22"/>
          <w:szCs w:val="22"/>
          <w:lang w:val="en-US" w:eastAsia="zh-CN"/>
        </w:rPr>
        <w:t>Regarding the combined ISAC channel modelling, the following agreements were achieved in previous several meetings:</w:t>
      </w:r>
    </w:p>
    <w:tbl>
      <w:tblPr>
        <w:tblStyle w:val="TableGrid"/>
        <w:tblW w:w="0" w:type="auto"/>
        <w:tblLook w:val="04A0" w:firstRow="1" w:lastRow="0" w:firstColumn="1" w:lastColumn="0" w:noHBand="0" w:noVBand="1"/>
      </w:tblPr>
      <w:tblGrid>
        <w:gridCol w:w="9629"/>
      </w:tblGrid>
      <w:tr w:rsidR="00443ED4" w:rsidRPr="00F867A6" w14:paraId="4314AFEB" w14:textId="77777777" w:rsidTr="00443ED4">
        <w:tc>
          <w:tcPr>
            <w:tcW w:w="9629" w:type="dxa"/>
          </w:tcPr>
          <w:p w14:paraId="07911447" w14:textId="4229C501" w:rsidR="00F867A6" w:rsidRPr="00F867A6" w:rsidRDefault="00F867A6" w:rsidP="00F867A6">
            <w:pPr>
              <w:spacing w:before="0" w:after="0"/>
              <w:rPr>
                <w:sz w:val="22"/>
                <w:szCs w:val="22"/>
                <w:lang w:eastAsia="zh-CN"/>
              </w:rPr>
            </w:pPr>
            <w:r w:rsidRPr="00F867A6">
              <w:rPr>
                <w:sz w:val="22"/>
                <w:szCs w:val="22"/>
                <w:highlight w:val="green"/>
                <w:lang w:eastAsia="zh-CN"/>
              </w:rPr>
              <w:t>Agreemen</w:t>
            </w:r>
            <w:r w:rsidRPr="00F867A6">
              <w:rPr>
                <w:sz w:val="22"/>
                <w:szCs w:val="22"/>
                <w:highlight w:val="green"/>
                <w:lang w:eastAsia="zh-CN"/>
              </w:rPr>
              <w:t>t in RAN1#116</w:t>
            </w:r>
          </w:p>
          <w:p w14:paraId="63C39CD7" w14:textId="77777777" w:rsidR="00F867A6" w:rsidRPr="00F867A6" w:rsidRDefault="00F867A6" w:rsidP="00F867A6">
            <w:pPr>
              <w:spacing w:before="0" w:after="0"/>
              <w:rPr>
                <w:sz w:val="22"/>
                <w:szCs w:val="22"/>
                <w:lang w:eastAsia="zh-CN"/>
              </w:rPr>
            </w:pPr>
            <w:r w:rsidRPr="00F867A6">
              <w:rPr>
                <w:sz w:val="22"/>
                <w:szCs w:val="22"/>
                <w:lang w:eastAsia="zh-CN"/>
              </w:rPr>
              <w:t xml:space="preserve">The common framework for ISAC channel model is composed of a component of target channel and a component of background channel, </w:t>
            </w:r>
          </w:p>
          <w:p w14:paraId="6264D505" w14:textId="77777777" w:rsidR="00F867A6" w:rsidRPr="00F867A6" w:rsidRDefault="00F867A6" w:rsidP="00F867A6">
            <w:pPr>
              <w:spacing w:before="0" w:after="0"/>
              <w:rPr>
                <w:sz w:val="22"/>
                <w:szCs w:val="22"/>
                <w:lang w:val="" w:eastAsia="zh-CN"/>
              </w:rPr>
            </w:pPr>
            <m:oMathPara>
              <m:oMath>
                <m:sSub>
                  <m:sSubPr>
                    <m:ctrlPr>
                      <w:rPr>
                        <w:rFonts w:ascii="Cambria Math" w:hAnsi="Cambria Math"/>
                        <w:sz w:val="22"/>
                        <w:szCs w:val="22"/>
                        <w:lang w:val="" w:eastAsia="zh-CN"/>
                      </w:rPr>
                    </m:ctrlPr>
                  </m:sSubPr>
                  <m:e>
                    <m:r>
                      <m:rPr>
                        <m:sty m:val="p"/>
                      </m:rPr>
                      <w:rPr>
                        <w:rFonts w:ascii="Cambria Math" w:hAnsi="Cambria Math"/>
                        <w:sz w:val="22"/>
                        <w:szCs w:val="22"/>
                        <w:lang w:val="" w:eastAsia="zh-CN"/>
                      </w:rPr>
                      <m:t>H</m:t>
                    </m:r>
                  </m:e>
                  <m:sub>
                    <m:r>
                      <m:rPr>
                        <m:sty m:val="p"/>
                      </m:rPr>
                      <w:rPr>
                        <w:rFonts w:ascii="Cambria Math" w:hAnsi="Cambria Math"/>
                        <w:sz w:val="22"/>
                        <w:szCs w:val="22"/>
                        <w:lang w:val="" w:eastAsia="zh-CN"/>
                      </w:rPr>
                      <m:t>ISAC</m:t>
                    </m:r>
                  </m:sub>
                </m:sSub>
                <m:r>
                  <m:rPr>
                    <m:sty m:val="p"/>
                  </m:rPr>
                  <w:rPr>
                    <w:rFonts w:ascii="Cambria Math" w:hAnsi="Cambria Math"/>
                    <w:sz w:val="22"/>
                    <w:szCs w:val="22"/>
                    <w:lang w:val="" w:eastAsia="zh-CN"/>
                  </w:rPr>
                  <m:t>=</m:t>
                </m:r>
                <m:sSub>
                  <m:sSubPr>
                    <m:ctrlPr>
                      <w:rPr>
                        <w:rFonts w:ascii="Cambria Math" w:hAnsi="Cambria Math"/>
                        <w:sz w:val="22"/>
                        <w:szCs w:val="22"/>
                        <w:lang w:val="" w:eastAsia="zh-CN"/>
                      </w:rPr>
                    </m:ctrlPr>
                  </m:sSubPr>
                  <m:e>
                    <m:r>
                      <m:rPr>
                        <m:sty m:val="p"/>
                      </m:rPr>
                      <w:rPr>
                        <w:rFonts w:ascii="Cambria Math" w:hAnsi="Cambria Math"/>
                        <w:sz w:val="22"/>
                        <w:szCs w:val="22"/>
                        <w:lang w:val="" w:eastAsia="zh-CN"/>
                      </w:rPr>
                      <m:t>H</m:t>
                    </m:r>
                  </m:e>
                  <m:sub>
                    <m:r>
                      <m:rPr>
                        <m:sty m:val="p"/>
                      </m:rPr>
                      <w:rPr>
                        <w:rFonts w:ascii="Cambria Math" w:hAnsi="Cambria Math"/>
                        <w:sz w:val="22"/>
                        <w:szCs w:val="22"/>
                        <w:lang w:val="" w:eastAsia="zh-CN"/>
                      </w:rPr>
                      <m:t>target</m:t>
                    </m:r>
                  </m:sub>
                </m:sSub>
                <m:r>
                  <m:rPr>
                    <m:sty m:val="p"/>
                  </m:rPr>
                  <w:rPr>
                    <w:rFonts w:ascii="Cambria Math" w:hAnsi="Cambria Math"/>
                    <w:sz w:val="22"/>
                    <w:szCs w:val="22"/>
                    <w:lang w:val="" w:eastAsia="zh-CN"/>
                  </w:rPr>
                  <m:t>+</m:t>
                </m:r>
                <m:sSub>
                  <m:sSubPr>
                    <m:ctrlPr>
                      <w:rPr>
                        <w:rFonts w:ascii="Cambria Math" w:hAnsi="Cambria Math"/>
                        <w:sz w:val="22"/>
                        <w:szCs w:val="22"/>
                        <w:lang w:val="" w:eastAsia="zh-CN"/>
                      </w:rPr>
                    </m:ctrlPr>
                  </m:sSubPr>
                  <m:e>
                    <m:r>
                      <m:rPr>
                        <m:sty m:val="p"/>
                      </m:rPr>
                      <w:rPr>
                        <w:rFonts w:ascii="Cambria Math" w:hAnsi="Cambria Math"/>
                        <w:sz w:val="22"/>
                        <w:szCs w:val="22"/>
                        <w:lang w:val="" w:eastAsia="zh-CN"/>
                      </w:rPr>
                      <m:t>H</m:t>
                    </m:r>
                  </m:e>
                  <m:sub>
                    <m:r>
                      <m:rPr>
                        <m:sty m:val="p"/>
                      </m:rPr>
                      <w:rPr>
                        <w:rFonts w:ascii="Cambria Math" w:hAnsi="Cambria Math"/>
                        <w:sz w:val="22"/>
                        <w:szCs w:val="22"/>
                        <w:lang w:val="" w:eastAsia="zh-CN"/>
                      </w:rPr>
                      <m:t>background</m:t>
                    </m:r>
                  </m:sub>
                </m:sSub>
              </m:oMath>
            </m:oMathPara>
          </w:p>
          <w:p w14:paraId="514D16C1" w14:textId="77777777" w:rsidR="00F867A6" w:rsidRPr="00F867A6" w:rsidRDefault="00F867A6" w:rsidP="00F867A6">
            <w:pPr>
              <w:numPr>
                <w:ilvl w:val="0"/>
                <w:numId w:val="46"/>
              </w:numPr>
              <w:spacing w:before="0" w:after="0"/>
              <w:textAlignment w:val="center"/>
              <w:rPr>
                <w:sz w:val="22"/>
                <w:szCs w:val="22"/>
                <w:lang w:val="en-US" w:eastAsia="zh-CN"/>
              </w:rPr>
            </w:pPr>
            <w:r w:rsidRPr="00F867A6">
              <w:rPr>
                <w:sz w:val="22"/>
                <w:szCs w:val="22"/>
                <w:lang w:eastAsia="zh-CN"/>
              </w:rPr>
              <w:t xml:space="preserve">Target channel </w:t>
            </w:r>
            <m:oMath>
              <m:sSub>
                <m:sSubPr>
                  <m:ctrlPr>
                    <w:rPr>
                      <w:rFonts w:ascii="Cambria Math" w:hAnsi="Cambria Math"/>
                      <w:sz w:val="22"/>
                      <w:szCs w:val="22"/>
                      <w:lang w:val="en-US" w:eastAsia="zh-CN"/>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target</m:t>
                  </m:r>
                </m:sub>
              </m:sSub>
            </m:oMath>
            <w:r w:rsidRPr="00F867A6">
              <w:rPr>
                <w:sz w:val="22"/>
                <w:szCs w:val="22"/>
                <w:lang w:eastAsia="zh-CN"/>
              </w:rPr>
              <w:t xml:space="preserve"> includes all [multipath] components impacted by the sensing target(s). </w:t>
            </w:r>
          </w:p>
          <w:p w14:paraId="156EC035" w14:textId="77777777" w:rsidR="00F867A6" w:rsidRPr="00F867A6" w:rsidRDefault="00F867A6" w:rsidP="00F867A6">
            <w:pPr>
              <w:numPr>
                <w:ilvl w:val="1"/>
                <w:numId w:val="46"/>
              </w:numPr>
              <w:spacing w:before="0" w:after="0"/>
              <w:textAlignment w:val="center"/>
              <w:rPr>
                <w:sz w:val="22"/>
                <w:szCs w:val="22"/>
                <w:lang w:eastAsia="zh-CN"/>
              </w:rPr>
            </w:pPr>
            <w:r w:rsidRPr="00F867A6">
              <w:rPr>
                <w:sz w:val="22"/>
                <w:szCs w:val="22"/>
                <w:lang w:eastAsia="zh-CN"/>
              </w:rPr>
              <w:t xml:space="preserve">FFS details of the target channel </w:t>
            </w:r>
          </w:p>
          <w:p w14:paraId="54D07FC7" w14:textId="77777777" w:rsidR="00F867A6" w:rsidRPr="00F867A6" w:rsidRDefault="00F867A6" w:rsidP="00F867A6">
            <w:pPr>
              <w:numPr>
                <w:ilvl w:val="0"/>
                <w:numId w:val="46"/>
              </w:numPr>
              <w:spacing w:before="0" w:after="0"/>
              <w:textAlignment w:val="center"/>
              <w:rPr>
                <w:sz w:val="22"/>
                <w:szCs w:val="22"/>
                <w:lang w:val="en-US" w:eastAsia="zh-CN"/>
              </w:rPr>
            </w:pPr>
            <w:r w:rsidRPr="00F867A6">
              <w:rPr>
                <w:sz w:val="22"/>
                <w:szCs w:val="22"/>
                <w:lang w:eastAsia="zh-CN"/>
              </w:rPr>
              <w:t xml:space="preserve">Background channel </w:t>
            </w:r>
            <m:oMath>
              <m:sSub>
                <m:sSubPr>
                  <m:ctrlPr>
                    <w:rPr>
                      <w:rFonts w:ascii="Cambria Math" w:hAnsi="Cambria Math"/>
                      <w:sz w:val="22"/>
                      <w:szCs w:val="22"/>
                      <w:lang w:val="en-US" w:eastAsia="zh-CN"/>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background</m:t>
                  </m:r>
                </m:sub>
              </m:sSub>
            </m:oMath>
            <w:r w:rsidRPr="00F867A6">
              <w:rPr>
                <w:sz w:val="22"/>
                <w:szCs w:val="22"/>
                <w:lang w:eastAsia="zh-CN"/>
              </w:rPr>
              <w:t xml:space="preserve"> includes other [multipath] components not belonging to target </w:t>
            </w:r>
            <w:proofErr w:type="gramStart"/>
            <w:r w:rsidRPr="00F867A6">
              <w:rPr>
                <w:sz w:val="22"/>
                <w:szCs w:val="22"/>
                <w:lang w:eastAsia="zh-CN"/>
              </w:rPr>
              <w:t>channel</w:t>
            </w:r>
            <w:proofErr w:type="gramEnd"/>
          </w:p>
          <w:p w14:paraId="5DC2DCEB" w14:textId="77777777" w:rsidR="00F867A6" w:rsidRPr="00F867A6" w:rsidRDefault="00F867A6" w:rsidP="00F867A6">
            <w:pPr>
              <w:numPr>
                <w:ilvl w:val="1"/>
                <w:numId w:val="46"/>
              </w:numPr>
              <w:spacing w:before="0" w:after="0"/>
              <w:textAlignment w:val="center"/>
              <w:rPr>
                <w:sz w:val="22"/>
                <w:szCs w:val="22"/>
                <w:lang w:eastAsia="zh-CN"/>
              </w:rPr>
            </w:pPr>
            <w:r w:rsidRPr="00F867A6">
              <w:rPr>
                <w:sz w:val="22"/>
                <w:szCs w:val="22"/>
                <w:lang w:eastAsia="zh-CN"/>
              </w:rPr>
              <w:t>FFS details of the background channel</w:t>
            </w:r>
          </w:p>
          <w:p w14:paraId="17A2053B" w14:textId="77777777" w:rsidR="00F867A6" w:rsidRPr="00F867A6" w:rsidRDefault="00F867A6" w:rsidP="00F867A6">
            <w:pPr>
              <w:numPr>
                <w:ilvl w:val="0"/>
                <w:numId w:val="46"/>
              </w:numPr>
              <w:spacing w:before="0" w:after="0"/>
              <w:textAlignment w:val="center"/>
              <w:rPr>
                <w:sz w:val="22"/>
                <w:szCs w:val="22"/>
                <w:lang w:eastAsia="zh-CN"/>
              </w:rPr>
            </w:pPr>
            <w:r w:rsidRPr="00F867A6">
              <w:rPr>
                <w:sz w:val="22"/>
                <w:szCs w:val="22"/>
                <w:lang w:eastAsia="zh-CN"/>
              </w:rPr>
              <w:t>FFS whether/how to model environment object(s), i.e., object(s) with known location, other than sensing target(s)</w:t>
            </w:r>
          </w:p>
          <w:p w14:paraId="3DAF6474" w14:textId="77777777" w:rsidR="00F867A6" w:rsidRPr="00F867A6" w:rsidRDefault="00F867A6" w:rsidP="00F867A6">
            <w:pPr>
              <w:numPr>
                <w:ilvl w:val="1"/>
                <w:numId w:val="46"/>
              </w:numPr>
              <w:spacing w:before="0" w:after="0"/>
              <w:textAlignment w:val="center"/>
              <w:rPr>
                <w:sz w:val="22"/>
                <w:szCs w:val="22"/>
                <w:lang w:eastAsia="zh-CN"/>
              </w:rPr>
            </w:pPr>
            <w:r w:rsidRPr="00F867A6">
              <w:rPr>
                <w:sz w:val="22"/>
                <w:szCs w:val="22"/>
                <w:lang w:eastAsia="zh-CN"/>
              </w:rPr>
              <w:t>FFS whether/how to model propagation path(s) between the target(s) and the environment object(s)</w:t>
            </w:r>
          </w:p>
          <w:p w14:paraId="0CAD7C94" w14:textId="77777777" w:rsidR="00F867A6" w:rsidRPr="00F867A6" w:rsidRDefault="00F867A6" w:rsidP="00F867A6">
            <w:pPr>
              <w:numPr>
                <w:ilvl w:val="0"/>
                <w:numId w:val="46"/>
              </w:numPr>
              <w:spacing w:before="0" w:after="0"/>
              <w:textAlignment w:val="center"/>
              <w:rPr>
                <w:sz w:val="22"/>
                <w:szCs w:val="22"/>
                <w:lang w:eastAsia="zh-CN"/>
              </w:rPr>
            </w:pPr>
            <w:r w:rsidRPr="00F867A6">
              <w:rPr>
                <w:sz w:val="22"/>
                <w:szCs w:val="22"/>
                <w:lang w:eastAsia="zh-CN"/>
              </w:rPr>
              <w:t xml:space="preserve">FFS whether/how to model propagation path(s) between the target(s) and the stochastic clutter(s) </w:t>
            </w:r>
          </w:p>
          <w:p w14:paraId="7690E359" w14:textId="77777777" w:rsidR="00F867A6" w:rsidRPr="00F867A6" w:rsidRDefault="00F867A6" w:rsidP="00F867A6">
            <w:pPr>
              <w:numPr>
                <w:ilvl w:val="0"/>
                <w:numId w:val="46"/>
              </w:numPr>
              <w:spacing w:before="0" w:after="0"/>
              <w:textAlignment w:val="center"/>
              <w:rPr>
                <w:sz w:val="22"/>
                <w:szCs w:val="22"/>
                <w:lang w:eastAsia="zh-CN"/>
              </w:rPr>
            </w:pPr>
            <w:r w:rsidRPr="00F867A6">
              <w:rPr>
                <w:sz w:val="22"/>
                <w:szCs w:val="22"/>
                <w:lang w:eastAsia="zh-CN"/>
              </w:rPr>
              <w:t xml:space="preserve">Note: the notation </w:t>
            </w:r>
            <w:r w:rsidRPr="00F867A6">
              <w:rPr>
                <w:i/>
                <w:iCs/>
                <w:sz w:val="22"/>
                <w:szCs w:val="22"/>
                <w:lang w:eastAsia="zh-CN"/>
              </w:rPr>
              <w:t>H</w:t>
            </w:r>
            <w:r w:rsidRPr="00F867A6">
              <w:rPr>
                <w:i/>
                <w:iCs/>
                <w:sz w:val="22"/>
                <w:szCs w:val="22"/>
                <w:vertAlign w:val="subscript"/>
                <w:lang w:eastAsia="zh-CN"/>
              </w:rPr>
              <w:t>ISAC</w:t>
            </w:r>
            <w:r w:rsidRPr="00F867A6">
              <w:rPr>
                <w:sz w:val="22"/>
                <w:szCs w:val="22"/>
                <w:lang w:eastAsia="zh-CN"/>
              </w:rPr>
              <w:t xml:space="preserve"> can be revised later if needed</w:t>
            </w:r>
          </w:p>
          <w:p w14:paraId="608C75D3" w14:textId="77777777" w:rsidR="00F867A6" w:rsidRPr="00F867A6" w:rsidRDefault="007E4564" w:rsidP="008B5117">
            <w:pPr>
              <w:overflowPunct/>
              <w:autoSpaceDE/>
              <w:autoSpaceDN/>
              <w:adjustRightInd/>
              <w:spacing w:before="0" w:after="0"/>
              <w:textAlignment w:val="auto"/>
              <w:rPr>
                <w:sz w:val="22"/>
                <w:szCs w:val="22"/>
                <w:lang w:eastAsia="zh-CN"/>
              </w:rPr>
            </w:pPr>
            <w:r w:rsidRPr="007E4564">
              <w:rPr>
                <w:sz w:val="22"/>
                <w:szCs w:val="22"/>
                <w:lang w:eastAsia="zh-CN"/>
              </w:rPr>
              <w:t> </w:t>
            </w:r>
          </w:p>
          <w:p w14:paraId="4AAC1E88" w14:textId="4D26B221" w:rsidR="007E4564" w:rsidRPr="007E4564" w:rsidRDefault="007E4564" w:rsidP="008B5117">
            <w:pPr>
              <w:overflowPunct/>
              <w:autoSpaceDE/>
              <w:autoSpaceDN/>
              <w:adjustRightInd/>
              <w:spacing w:before="0" w:after="0"/>
              <w:textAlignment w:val="auto"/>
              <w:rPr>
                <w:sz w:val="22"/>
                <w:szCs w:val="22"/>
                <w:lang w:eastAsia="zh-CN"/>
              </w:rPr>
            </w:pPr>
            <w:r w:rsidRPr="007E4564">
              <w:rPr>
                <w:sz w:val="22"/>
                <w:szCs w:val="22"/>
                <w:highlight w:val="green"/>
                <w:lang w:eastAsia="zh-CN"/>
              </w:rPr>
              <w:t>Agreemen</w:t>
            </w:r>
            <w:r w:rsidRPr="00F867A6">
              <w:rPr>
                <w:sz w:val="22"/>
                <w:szCs w:val="22"/>
                <w:highlight w:val="green"/>
                <w:lang w:eastAsia="zh-CN"/>
              </w:rPr>
              <w:t>t in RAN1#119</w:t>
            </w:r>
          </w:p>
          <w:p w14:paraId="481C19E7" w14:textId="77777777" w:rsidR="007E4564" w:rsidRPr="007E4564" w:rsidRDefault="007E4564" w:rsidP="007E4564">
            <w:pPr>
              <w:numPr>
                <w:ilvl w:val="0"/>
                <w:numId w:val="45"/>
              </w:numPr>
              <w:spacing w:before="0" w:after="0"/>
              <w:textAlignment w:val="center"/>
              <w:rPr>
                <w:sz w:val="22"/>
                <w:szCs w:val="22"/>
                <w:lang w:val="en-US" w:eastAsia="zh-CN"/>
              </w:rPr>
            </w:pPr>
            <w:r w:rsidRPr="007E4564">
              <w:rPr>
                <w:sz w:val="22"/>
                <w:szCs w:val="22"/>
                <w:lang w:val="en-US" w:eastAsia="zh-CN"/>
              </w:rPr>
              <w:t xml:space="preserve">The following options are supported to generate the combined ISAC </w:t>
            </w:r>
            <w:proofErr w:type="gramStart"/>
            <w:r w:rsidRPr="007E4564">
              <w:rPr>
                <w:sz w:val="22"/>
                <w:szCs w:val="22"/>
                <w:lang w:val="en-US" w:eastAsia="zh-CN"/>
              </w:rPr>
              <w:t>channel</w:t>
            </w:r>
            <w:proofErr w:type="gramEnd"/>
            <w:r w:rsidRPr="007E4564">
              <w:rPr>
                <w:sz w:val="22"/>
                <w:szCs w:val="22"/>
                <w:lang w:val="en-US" w:eastAsia="zh-CN"/>
              </w:rPr>
              <w:t xml:space="preserve"> </w:t>
            </w:r>
          </w:p>
          <w:p w14:paraId="791A8C3B" w14:textId="77777777" w:rsidR="007E4564" w:rsidRPr="007E4564" w:rsidRDefault="007E4564" w:rsidP="007E4564">
            <w:pPr>
              <w:numPr>
                <w:ilvl w:val="1"/>
                <w:numId w:val="45"/>
              </w:numPr>
              <w:spacing w:before="0" w:after="0"/>
              <w:textAlignment w:val="center"/>
              <w:rPr>
                <w:sz w:val="22"/>
                <w:szCs w:val="22"/>
                <w:lang w:val="en-US" w:eastAsia="zh-CN"/>
              </w:rPr>
            </w:pPr>
            <w:r w:rsidRPr="007E4564">
              <w:rPr>
                <w:sz w:val="22"/>
                <w:szCs w:val="22"/>
                <w:lang w:val="en-US" w:eastAsia="zh-CN"/>
              </w:rPr>
              <w:t xml:space="preserve">Option 1: The ISAC channel of a pair of sensing Tx/Rx is obtained by summing the target channel(s) and background channel, i.e., power normalization is not performed. </w:t>
            </w:r>
          </w:p>
          <w:p w14:paraId="0A82A10F" w14:textId="77777777" w:rsidR="007E4564" w:rsidRPr="007E4564" w:rsidRDefault="007E4564" w:rsidP="007E4564">
            <w:pPr>
              <w:numPr>
                <w:ilvl w:val="1"/>
                <w:numId w:val="45"/>
              </w:numPr>
              <w:spacing w:before="0" w:after="0"/>
              <w:textAlignment w:val="center"/>
              <w:rPr>
                <w:sz w:val="22"/>
                <w:szCs w:val="22"/>
                <w:lang w:val="en-US" w:eastAsia="zh-CN"/>
              </w:rPr>
            </w:pPr>
            <w:r w:rsidRPr="007E4564">
              <w:rPr>
                <w:sz w:val="22"/>
                <w:szCs w:val="22"/>
                <w:lang w:val="en-US" w:eastAsia="zh-CN"/>
              </w:rPr>
              <w:t>Option 2: As an additional modelling component, power normalization is performed when summing the target channel(s) and background channel, to keep the same/similar channel power as the background channel without target. Down select between</w:t>
            </w:r>
          </w:p>
          <w:p w14:paraId="50696609" w14:textId="77777777" w:rsidR="007E4564" w:rsidRPr="007E4564" w:rsidRDefault="007E4564" w:rsidP="007E4564">
            <w:pPr>
              <w:numPr>
                <w:ilvl w:val="2"/>
                <w:numId w:val="45"/>
              </w:numPr>
              <w:spacing w:before="0" w:after="0"/>
              <w:textAlignment w:val="center"/>
              <w:rPr>
                <w:sz w:val="22"/>
                <w:szCs w:val="22"/>
                <w:lang w:val="en-US" w:eastAsia="zh-CN"/>
              </w:rPr>
            </w:pPr>
            <w:r w:rsidRPr="007E4564">
              <w:rPr>
                <w:sz w:val="22"/>
                <w:szCs w:val="22"/>
                <w:lang w:val="en-US" w:eastAsia="zh-CN"/>
              </w:rPr>
              <w:t xml:space="preserve">Alt 1: Power normalization on both target channel and background channel </w:t>
            </w:r>
          </w:p>
          <w:p w14:paraId="767C39D6" w14:textId="77777777" w:rsidR="007E4564" w:rsidRPr="007E4564" w:rsidRDefault="007E4564" w:rsidP="007E4564">
            <w:pPr>
              <w:numPr>
                <w:ilvl w:val="2"/>
                <w:numId w:val="45"/>
              </w:numPr>
              <w:spacing w:before="0" w:after="0"/>
              <w:textAlignment w:val="center"/>
              <w:rPr>
                <w:sz w:val="22"/>
                <w:szCs w:val="22"/>
                <w:lang w:val="en-US" w:eastAsia="zh-CN"/>
              </w:rPr>
            </w:pPr>
            <w:r w:rsidRPr="007E4564">
              <w:rPr>
                <w:sz w:val="22"/>
                <w:szCs w:val="22"/>
                <w:lang w:val="en-US" w:eastAsia="zh-CN"/>
              </w:rPr>
              <w:t>Alt 2: Power normalization on background channel only</w:t>
            </w:r>
          </w:p>
          <w:p w14:paraId="16C3CD64" w14:textId="77777777" w:rsidR="007E4564" w:rsidRPr="007E4564" w:rsidRDefault="007E4564" w:rsidP="007E4564">
            <w:pPr>
              <w:numPr>
                <w:ilvl w:val="2"/>
                <w:numId w:val="45"/>
              </w:numPr>
              <w:spacing w:before="0" w:after="0"/>
              <w:textAlignment w:val="center"/>
              <w:rPr>
                <w:sz w:val="22"/>
                <w:szCs w:val="22"/>
                <w:lang w:val="en-US" w:eastAsia="zh-CN"/>
              </w:rPr>
            </w:pPr>
            <w:r w:rsidRPr="007E4564">
              <w:rPr>
                <w:sz w:val="22"/>
                <w:szCs w:val="22"/>
                <w:lang w:val="en-US" w:eastAsia="zh-CN"/>
              </w:rPr>
              <w:t xml:space="preserve">Alt 3: the target channel of a target will replace one cluster in the background </w:t>
            </w:r>
            <w:proofErr w:type="gramStart"/>
            <w:r w:rsidRPr="007E4564">
              <w:rPr>
                <w:sz w:val="22"/>
                <w:szCs w:val="22"/>
                <w:lang w:val="en-US" w:eastAsia="zh-CN"/>
              </w:rPr>
              <w:t>channel</w:t>
            </w:r>
            <w:proofErr w:type="gramEnd"/>
          </w:p>
          <w:p w14:paraId="70AB3889" w14:textId="77777777" w:rsidR="007E4564" w:rsidRPr="007E4564" w:rsidRDefault="007E4564" w:rsidP="007E4564">
            <w:pPr>
              <w:numPr>
                <w:ilvl w:val="0"/>
                <w:numId w:val="45"/>
              </w:numPr>
              <w:spacing w:before="0" w:after="0"/>
              <w:textAlignment w:val="center"/>
              <w:rPr>
                <w:sz w:val="22"/>
                <w:szCs w:val="22"/>
                <w:lang w:val="en-US" w:eastAsia="zh-CN"/>
              </w:rPr>
            </w:pPr>
            <w:r w:rsidRPr="007E4564">
              <w:rPr>
                <w:sz w:val="22"/>
                <w:szCs w:val="22"/>
                <w:lang w:val="en-US" w:eastAsia="zh-CN"/>
              </w:rPr>
              <w:t>FFS Blockage is modelled for the background channel due to sensing target and/or EO type-</w:t>
            </w:r>
            <w:proofErr w:type="gramStart"/>
            <w:r w:rsidRPr="007E4564">
              <w:rPr>
                <w:sz w:val="22"/>
                <w:szCs w:val="22"/>
                <w:lang w:val="en-US" w:eastAsia="zh-CN"/>
              </w:rPr>
              <w:t>2</w:t>
            </w:r>
            <w:proofErr w:type="gramEnd"/>
          </w:p>
          <w:p w14:paraId="74E65340" w14:textId="72050083" w:rsidR="00443ED4" w:rsidRPr="00F867A6" w:rsidRDefault="007E4564" w:rsidP="008B5117">
            <w:pPr>
              <w:numPr>
                <w:ilvl w:val="0"/>
                <w:numId w:val="45"/>
              </w:numPr>
              <w:spacing w:before="0" w:after="0"/>
              <w:textAlignment w:val="center"/>
              <w:rPr>
                <w:sz w:val="22"/>
                <w:szCs w:val="22"/>
                <w:lang w:val="en-US" w:eastAsia="zh-CN"/>
              </w:rPr>
            </w:pPr>
            <w:r w:rsidRPr="007E4564">
              <w:rPr>
                <w:sz w:val="22"/>
                <w:szCs w:val="22"/>
                <w:lang w:val="en-US" w:eastAsia="zh-CN"/>
              </w:rPr>
              <w:t xml:space="preserve">FFS condition to select option, </w:t>
            </w:r>
            <w:proofErr w:type="gramStart"/>
            <w:r w:rsidRPr="007E4564">
              <w:rPr>
                <w:sz w:val="22"/>
                <w:szCs w:val="22"/>
                <w:lang w:val="en-US" w:eastAsia="zh-CN"/>
              </w:rPr>
              <w:t>e.g.</w:t>
            </w:r>
            <w:proofErr w:type="gramEnd"/>
            <w:r w:rsidRPr="007E4564">
              <w:rPr>
                <w:sz w:val="22"/>
                <w:szCs w:val="22"/>
                <w:lang w:val="en-US" w:eastAsia="zh-CN"/>
              </w:rPr>
              <w:t xml:space="preserve"> depending on scenario, sensing mode, number of target/EO type-2</w:t>
            </w:r>
          </w:p>
        </w:tc>
      </w:tr>
    </w:tbl>
    <w:p w14:paraId="0C702C0C" w14:textId="767DB354" w:rsidR="00C86396" w:rsidRDefault="00F867A6" w:rsidP="00C86396">
      <w:pPr>
        <w:jc w:val="both"/>
        <w:rPr>
          <w:rFonts w:eastAsiaTheme="minorEastAsia"/>
          <w:iCs/>
          <w:sz w:val="22"/>
          <w:szCs w:val="22"/>
          <w:lang w:eastAsia="zh-CN"/>
        </w:rPr>
      </w:pPr>
      <w:r>
        <w:rPr>
          <w:rFonts w:eastAsiaTheme="minorEastAsia"/>
          <w:iCs/>
          <w:sz w:val="22"/>
          <w:szCs w:val="22"/>
          <w:lang w:eastAsia="zh-CN"/>
        </w:rPr>
        <w:t xml:space="preserve">Based on the above agreement, the ISAC channel can be divided into two parts, i.e., target channel modelling and background channel modelling, and there is one issue that whether power normalization is needed for the combined channel. </w:t>
      </w:r>
      <w:r w:rsidR="00C86396">
        <w:rPr>
          <w:rFonts w:eastAsiaTheme="minorEastAsia"/>
          <w:iCs/>
          <w:sz w:val="22"/>
          <w:szCs w:val="22"/>
          <w:lang w:eastAsia="zh-CN"/>
        </w:rPr>
        <w:t>From our understanding, the power of sensing target channel is derived based on the RCS, actual pathloss (e.g., distance), shadowing fading and so on, it reflects the real signal power for the sensing target with specific position, so, our suggestion is that the power normalization between sensing target channel and background channel is not performed.</w:t>
      </w:r>
    </w:p>
    <w:p w14:paraId="6B4A8841" w14:textId="4AA85774" w:rsidR="004C69D2" w:rsidRDefault="00C86396" w:rsidP="006F0101">
      <w:pPr>
        <w:pStyle w:val="Caption"/>
        <w:jc w:val="both"/>
        <w:rPr>
          <w:rFonts w:ascii="Times New Roman" w:hAnsi="Times New Roman"/>
          <w:i/>
          <w:iCs/>
          <w:sz w:val="22"/>
          <w:szCs w:val="22"/>
          <w:lang w:eastAsia="zh-CN"/>
        </w:rPr>
      </w:pPr>
      <w:bookmarkStart w:id="33" w:name="_Ref19409079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11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Pr>
          <w:rFonts w:ascii="Times New Roman" w:hAnsi="Times New Roman"/>
          <w:i/>
          <w:iCs/>
          <w:sz w:val="22"/>
          <w:szCs w:val="22"/>
          <w:lang w:eastAsia="zh-CN"/>
        </w:rPr>
        <w:t>For the combined ISAC channel, the power normalization between sensing target channel model and background model is not performed</w:t>
      </w:r>
      <w:r>
        <w:rPr>
          <w:rFonts w:ascii="Times New Roman" w:hAnsi="Times New Roman"/>
          <w:i/>
          <w:iCs/>
          <w:sz w:val="22"/>
          <w:szCs w:val="22"/>
          <w:lang w:eastAsia="zh-CN"/>
        </w:rPr>
        <w:t>.</w:t>
      </w:r>
      <w:bookmarkEnd w:id="33"/>
    </w:p>
    <w:p w14:paraId="7F6D898D" w14:textId="77777777" w:rsidR="006F0101" w:rsidRPr="006F0101" w:rsidRDefault="006F0101" w:rsidP="006F0101">
      <w:pPr>
        <w:rPr>
          <w:rFonts w:hint="eastAsia"/>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lastRenderedPageBreak/>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Regarding the sensing mode, the SID states that all six sensing modes should be considered (</w:t>
      </w:r>
      <w:proofErr w:type="gramStart"/>
      <w:r w:rsidRPr="00A049F8">
        <w:rPr>
          <w:rStyle w:val="Emphasis"/>
          <w:i w:val="0"/>
          <w:iCs w:val="0"/>
          <w:sz w:val="22"/>
          <w:szCs w:val="22"/>
        </w:rPr>
        <w:t>i.e.</w:t>
      </w:r>
      <w:proofErr w:type="gramEnd"/>
      <w:r w:rsidRPr="00A049F8">
        <w:rPr>
          <w:rStyle w:val="Emphasis"/>
          <w:i w:val="0"/>
          <w:iCs w:val="0"/>
          <w:sz w:val="22"/>
          <w:szCs w:val="22"/>
        </w:rPr>
        <w:t xml:space="preserv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bistatic mode ISAC channel.</w:t>
      </w:r>
    </w:p>
    <w:p w14:paraId="2A409BA8" w14:textId="555F9284" w:rsidR="00735ACE" w:rsidRDefault="00735ACE" w:rsidP="00735ACE">
      <w:pPr>
        <w:pStyle w:val="Caption"/>
        <w:jc w:val="both"/>
        <w:rPr>
          <w:rFonts w:ascii="Times New Roman" w:hAnsi="Times New Roman"/>
          <w:i/>
          <w:iCs/>
          <w:color w:val="000000" w:themeColor="text1"/>
          <w:sz w:val="22"/>
          <w:szCs w:val="22"/>
        </w:rPr>
      </w:pPr>
      <w:bookmarkStart w:id="34"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1E12A1">
        <w:rPr>
          <w:rFonts w:ascii="Times New Roman" w:hAnsi="Times New Roman"/>
          <w:i/>
          <w:iCs/>
          <w:noProof/>
          <w:sz w:val="22"/>
          <w:szCs w:val="22"/>
        </w:rPr>
        <w:t>12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34"/>
    </w:p>
    <w:p w14:paraId="329F4751" w14:textId="77777777" w:rsidR="00735ACE" w:rsidRPr="001E12A1" w:rsidRDefault="00735ACE"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4B76FB02"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wing proposals:</w:t>
      </w:r>
    </w:p>
    <w:p w14:paraId="6C6253E1" w14:textId="4926F9F9"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_Ref189852454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1</w:t>
      </w:r>
      <w:r w:rsidR="001E12A1" w:rsidRPr="001E12A1">
        <w:rPr>
          <w:b/>
          <w:bCs/>
          <w:i/>
          <w:iCs/>
          <w:sz w:val="22"/>
          <w:szCs w:val="22"/>
        </w:rPr>
        <w:t>:</w:t>
      </w:r>
      <w:r w:rsidR="001E12A1" w:rsidRPr="001E12A1">
        <w:rPr>
          <w:b/>
          <w:bCs/>
          <w:i/>
          <w:iCs/>
          <w:sz w:val="22"/>
          <w:szCs w:val="22"/>
          <w:lang w:eastAsia="zh-CN"/>
        </w:rPr>
        <w:t xml:space="preserve"> For sensing LLS channel generation, using the simplified SLS to generate the channel coefficient, then fed into the LLS simulator. FFS: how to simplify the SLS procedure for sensing LLS.</w:t>
      </w:r>
      <w:r w:rsidRPr="00D50A7B">
        <w:rPr>
          <w:b/>
          <w:bCs/>
          <w:i/>
          <w:iCs/>
          <w:sz w:val="22"/>
          <w:szCs w:val="22"/>
          <w:lang w:eastAsia="zh-CN"/>
        </w:rPr>
        <w:fldChar w:fldCharType="end"/>
      </w:r>
    </w:p>
    <w:p w14:paraId="074C3B32" w14:textId="301B544A"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_Ref159168214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2</w:t>
      </w:r>
      <w:r w:rsidR="001E12A1" w:rsidRPr="001E12A1">
        <w:rPr>
          <w:b/>
          <w:bCs/>
          <w:i/>
          <w:iCs/>
          <w:sz w:val="22"/>
          <w:szCs w:val="22"/>
        </w:rPr>
        <w:t>:</w:t>
      </w:r>
      <w:r w:rsidR="001E12A1" w:rsidRPr="001E12A1">
        <w:rPr>
          <w:b/>
          <w:bCs/>
          <w:i/>
          <w:iCs/>
          <w:sz w:val="22"/>
          <w:szCs w:val="22"/>
          <w:lang w:eastAsia="zh-CN"/>
        </w:rPr>
        <w:t xml:space="preserve"> At least the sensing resolution (also relevant with target size, simulation configuration parameter, etc) and the demand of the sensing service can be as two factors on selecting </w:t>
      </w:r>
      <w:r w:rsidR="001E12A1" w:rsidRPr="001E12A1">
        <w:rPr>
          <w:rFonts w:eastAsia="等线"/>
          <w:b/>
          <w:bCs/>
          <w:i/>
          <w:iCs/>
          <w:sz w:val="22"/>
          <w:szCs w:val="22"/>
          <w:lang w:eastAsia="zh-CN"/>
        </w:rPr>
        <w:t>single or multiple scattering points for the sensing target modelling</w:t>
      </w:r>
      <w:r w:rsidR="001E12A1" w:rsidRPr="001E12A1">
        <w:rPr>
          <w:b/>
          <w:bCs/>
          <w:i/>
          <w:iCs/>
          <w:sz w:val="22"/>
          <w:szCs w:val="22"/>
          <w:lang w:eastAsia="zh-CN"/>
        </w:rPr>
        <w:t>.</w:t>
      </w:r>
      <w:r w:rsidRPr="00D50A7B">
        <w:rPr>
          <w:b/>
          <w:bCs/>
          <w:i/>
          <w:iCs/>
          <w:sz w:val="22"/>
          <w:szCs w:val="22"/>
          <w:lang w:eastAsia="zh-CN"/>
        </w:rPr>
        <w:fldChar w:fldCharType="end"/>
      </w:r>
    </w:p>
    <w:p w14:paraId="793B98F6" w14:textId="0E62815B"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_Ref178700740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3</w:t>
      </w:r>
      <w:r w:rsidR="001E12A1" w:rsidRPr="001E12A1">
        <w:rPr>
          <w:b/>
          <w:bCs/>
          <w:i/>
          <w:iCs/>
          <w:sz w:val="22"/>
          <w:szCs w:val="22"/>
        </w:rPr>
        <w:t>:</w:t>
      </w:r>
      <w:r w:rsidR="001E12A1" w:rsidRPr="001E12A1">
        <w:rPr>
          <w:b/>
          <w:bCs/>
          <w:i/>
          <w:iCs/>
          <w:sz w:val="22"/>
          <w:szCs w:val="22"/>
          <w:lang w:eastAsia="zh-CN"/>
        </w:rPr>
        <w:t xml:space="preserve"> It is suggested not to consider the interaction and relative position change of multiple scattering points belonging to the same sensing target.</w:t>
      </w:r>
      <w:r w:rsidRPr="00D50A7B">
        <w:rPr>
          <w:b/>
          <w:bCs/>
          <w:i/>
          <w:iCs/>
          <w:sz w:val="22"/>
          <w:szCs w:val="22"/>
          <w:lang w:eastAsia="zh-CN"/>
        </w:rPr>
        <w:fldChar w:fldCharType="end"/>
      </w:r>
    </w:p>
    <w:p w14:paraId="78D14210" w14:textId="56A7252A"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_Ref189852435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4</w:t>
      </w:r>
      <w:r w:rsidR="001E12A1" w:rsidRPr="001E12A1">
        <w:rPr>
          <w:b/>
          <w:bCs/>
          <w:i/>
          <w:iCs/>
          <w:sz w:val="22"/>
          <w:szCs w:val="22"/>
        </w:rPr>
        <w:t>:</w:t>
      </w:r>
      <w:r w:rsidR="001E12A1" w:rsidRPr="001E12A1">
        <w:rPr>
          <w:b/>
          <w:bCs/>
          <w:i/>
          <w:iCs/>
          <w:sz w:val="22"/>
          <w:szCs w:val="22"/>
          <w:lang w:eastAsia="zh-CN"/>
        </w:rPr>
        <w:t xml:space="preserve"> It is suggested not to model a propagation path from Tx to Rx interacting with more than one sensing target in the sensing channel modelling.</w:t>
      </w:r>
      <w:r w:rsidRPr="00D50A7B">
        <w:rPr>
          <w:b/>
          <w:bCs/>
          <w:i/>
          <w:iCs/>
          <w:sz w:val="22"/>
          <w:szCs w:val="22"/>
          <w:lang w:eastAsia="zh-CN"/>
        </w:rPr>
        <w:fldChar w:fldCharType="end"/>
      </w:r>
    </w:p>
    <w:p w14:paraId="5051D0E4" w14:textId="1D24EF13" w:rsid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_Ref194090782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5</w:t>
      </w:r>
      <w:r w:rsidR="001E12A1" w:rsidRPr="001E12A1">
        <w:rPr>
          <w:b/>
          <w:bCs/>
          <w:i/>
          <w:iCs/>
          <w:sz w:val="22"/>
          <w:szCs w:val="22"/>
        </w:rPr>
        <w:t>:</w:t>
      </w:r>
      <w:r w:rsidR="001E12A1" w:rsidRPr="001E12A1">
        <w:rPr>
          <w:b/>
          <w:bCs/>
          <w:i/>
          <w:iCs/>
          <w:sz w:val="22"/>
          <w:szCs w:val="22"/>
          <w:lang w:eastAsia="zh-CN"/>
        </w:rPr>
        <w:t xml:space="preserve"> The following mechanisms are suggested to determine the LOS condition between Tx/Rx and each multiple scattering points:</w:t>
      </w:r>
      <w:r w:rsidRPr="00D50A7B">
        <w:rPr>
          <w:b/>
          <w:bCs/>
          <w:i/>
          <w:iCs/>
          <w:sz w:val="22"/>
          <w:szCs w:val="22"/>
          <w:lang w:eastAsia="zh-CN"/>
        </w:rPr>
        <w:fldChar w:fldCharType="end"/>
      </w:r>
    </w:p>
    <w:p w14:paraId="25493AB7" w14:textId="77777777" w:rsidR="00D50A7B" w:rsidRDefault="00D50A7B" w:rsidP="00D50A7B">
      <w:pPr>
        <w:pStyle w:val="Caption"/>
        <w:numPr>
          <w:ilvl w:val="0"/>
          <w:numId w:val="50"/>
        </w:numPr>
        <w:jc w:val="both"/>
        <w:rPr>
          <w:rFonts w:ascii="Times New Roman" w:hAnsi="Times New Roman"/>
          <w:i/>
          <w:iCs/>
          <w:sz w:val="22"/>
          <w:szCs w:val="22"/>
          <w:lang w:eastAsia="zh-CN"/>
        </w:rPr>
      </w:pPr>
      <w:r>
        <w:rPr>
          <w:rFonts w:ascii="Times New Roman" w:hAnsi="Times New Roman"/>
          <w:i/>
          <w:iCs/>
          <w:sz w:val="22"/>
          <w:szCs w:val="22"/>
          <w:lang w:eastAsia="zh-CN"/>
        </w:rPr>
        <w:t>If EO is in the LOS ray of one link, the corresponding link is determined as NLOS link, otherwise, LOS probability equation is used to determine the LOS condition.</w:t>
      </w:r>
    </w:p>
    <w:p w14:paraId="2D51115D" w14:textId="29206183" w:rsidR="00D50A7B" w:rsidRPr="00D50A7B" w:rsidRDefault="00D50A7B" w:rsidP="00D50A7B">
      <w:pPr>
        <w:pStyle w:val="ListParagraph"/>
        <w:numPr>
          <w:ilvl w:val="0"/>
          <w:numId w:val="50"/>
        </w:numPr>
        <w:ind w:leftChars="0"/>
        <w:rPr>
          <w:rFonts w:ascii="Times New Roman" w:hAnsi="Times New Roman"/>
          <w:b/>
          <w:i/>
          <w:iCs/>
          <w:sz w:val="22"/>
          <w:szCs w:val="22"/>
          <w:lang w:eastAsia="zh-CN"/>
        </w:rPr>
      </w:pPr>
      <w:r>
        <w:rPr>
          <w:rFonts w:ascii="Times New Roman" w:eastAsiaTheme="minorEastAsia" w:hAnsi="Times New Roman"/>
          <w:b/>
          <w:i/>
          <w:iCs/>
          <w:sz w:val="22"/>
          <w:szCs w:val="22"/>
          <w:lang w:eastAsia="zh-CN"/>
        </w:rPr>
        <w:t xml:space="preserve">For each link, </w:t>
      </w:r>
      <w:r>
        <w:rPr>
          <w:rFonts w:ascii="Times New Roman" w:hAnsi="Times New Roman"/>
          <w:b/>
          <w:i/>
          <w:iCs/>
          <w:sz w:val="22"/>
          <w:szCs w:val="22"/>
          <w:lang w:eastAsia="zh-CN"/>
        </w:rPr>
        <w:t xml:space="preserve">i.e., Tx-scattering point link or scattering point-Rx link, the LOS probability is used separately. FFS: whether/how to consider the relative position of multiple scattering points impact on the </w:t>
      </w:r>
      <w:r>
        <w:rPr>
          <w:b/>
          <w:i/>
          <w:iCs/>
          <w:sz w:val="22"/>
          <w:szCs w:val="22"/>
          <w:lang w:eastAsia="zh-CN"/>
        </w:rPr>
        <w:t>LOS probability</w:t>
      </w:r>
      <w:r>
        <w:rPr>
          <w:rFonts w:ascii="Times New Roman" w:hAnsi="Times New Roman"/>
          <w:b/>
          <w:i/>
          <w:iCs/>
          <w:sz w:val="22"/>
          <w:szCs w:val="22"/>
          <w:lang w:eastAsia="zh-CN"/>
        </w:rPr>
        <w:t>.</w:t>
      </w:r>
    </w:p>
    <w:p w14:paraId="1C06DCA6" w14:textId="7B35CE7C"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_Ref189852438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6</w:t>
      </w:r>
      <w:r w:rsidR="001E12A1" w:rsidRPr="001E12A1">
        <w:rPr>
          <w:b/>
          <w:bCs/>
          <w:i/>
          <w:iCs/>
          <w:sz w:val="22"/>
          <w:szCs w:val="22"/>
        </w:rPr>
        <w:t>:</w:t>
      </w:r>
      <w:r w:rsidR="001E12A1" w:rsidRPr="001E12A1">
        <w:rPr>
          <w:b/>
          <w:bCs/>
          <w:i/>
          <w:iCs/>
          <w:sz w:val="22"/>
          <w:szCs w:val="22"/>
          <w:lang w:eastAsia="zh-CN"/>
        </w:rPr>
        <w:t xml:space="preserve"> For indirect path modelling in sensing target modelling, reducing the number of rays per cluster and/or reducing the number of clusters are supported.</w:t>
      </w:r>
      <w:r w:rsidRPr="00D50A7B">
        <w:rPr>
          <w:b/>
          <w:bCs/>
          <w:i/>
          <w:iCs/>
          <w:sz w:val="22"/>
          <w:szCs w:val="22"/>
          <w:lang w:eastAsia="zh-CN"/>
        </w:rPr>
        <w:fldChar w:fldCharType="end"/>
      </w:r>
    </w:p>
    <w:p w14:paraId="45600010" w14:textId="46B75762"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_Ref194090786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7</w:t>
      </w:r>
      <w:r w:rsidR="001E12A1" w:rsidRPr="001E12A1">
        <w:rPr>
          <w:b/>
          <w:bCs/>
          <w:i/>
          <w:iCs/>
          <w:sz w:val="22"/>
          <w:szCs w:val="22"/>
        </w:rPr>
        <w:t xml:space="preserve">: </w:t>
      </w:r>
      <w:r w:rsidR="001E12A1" w:rsidRPr="001E12A1">
        <w:rPr>
          <w:b/>
          <w:bCs/>
          <w:i/>
          <w:iCs/>
          <w:sz w:val="22"/>
          <w:szCs w:val="22"/>
        </w:rPr>
        <w:t xml:space="preserve">For background channel, the </w:t>
      </w:r>
      <w:r w:rsidR="001E12A1" w:rsidRPr="001E12A1">
        <w:rPr>
          <w:b/>
          <w:bCs/>
          <w:i/>
          <w:iCs/>
          <w:sz w:val="22"/>
          <w:szCs w:val="22"/>
        </w:rPr>
        <w:t>power threshold for removing clusters</w:t>
      </w:r>
      <w:r w:rsidR="001E12A1" w:rsidRPr="001E12A1">
        <w:rPr>
          <w:b/>
          <w:bCs/>
          <w:i/>
          <w:iCs/>
          <w:sz w:val="22"/>
          <w:szCs w:val="22"/>
        </w:rPr>
        <w:t xml:space="preserve"> use the received power reflected by sensing target as a reference</w:t>
      </w:r>
      <w:r w:rsidR="001E12A1" w:rsidRPr="001E12A1">
        <w:rPr>
          <w:b/>
          <w:bCs/>
          <w:i/>
          <w:iCs/>
          <w:sz w:val="22"/>
          <w:szCs w:val="22"/>
          <w:lang w:eastAsia="zh-CN"/>
        </w:rPr>
        <w:t>.</w:t>
      </w:r>
      <w:r w:rsidRPr="00D50A7B">
        <w:rPr>
          <w:b/>
          <w:bCs/>
          <w:i/>
          <w:iCs/>
          <w:sz w:val="22"/>
          <w:szCs w:val="22"/>
          <w:lang w:eastAsia="zh-CN"/>
        </w:rPr>
        <w:fldChar w:fldCharType="end"/>
      </w:r>
    </w:p>
    <w:p w14:paraId="0DA8A17A" w14:textId="49E95335"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_Ref166246282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8</w:t>
      </w:r>
      <w:r w:rsidR="001E12A1" w:rsidRPr="001E12A1">
        <w:rPr>
          <w:b/>
          <w:bCs/>
          <w:i/>
          <w:iCs/>
          <w:sz w:val="22"/>
          <w:szCs w:val="22"/>
        </w:rPr>
        <w:t xml:space="preserve">: </w:t>
      </w:r>
      <w:r w:rsidR="001E12A1" w:rsidRPr="001E12A1">
        <w:rPr>
          <w:rFonts w:eastAsiaTheme="minorEastAsia"/>
          <w:b/>
          <w:bCs/>
          <w:i/>
          <w:iCs/>
          <w:sz w:val="22"/>
          <w:szCs w:val="22"/>
          <w:lang w:eastAsia="zh-CN"/>
        </w:rPr>
        <w:t xml:space="preserve">If NLOS path is modelled for target channel in some scenario, it is suggested that the NLOS can be modelled by EO besides using the stochastic mechanism, </w:t>
      </w:r>
      <w:r w:rsidR="001E12A1" w:rsidRPr="001E12A1">
        <w:rPr>
          <w:b/>
          <w:bCs/>
          <w:i/>
          <w:iCs/>
          <w:sz w:val="22"/>
          <w:szCs w:val="22"/>
        </w:rPr>
        <w:t>including EO type-1 and EO type-2.</w:t>
      </w:r>
      <w:r w:rsidRPr="00D50A7B">
        <w:rPr>
          <w:b/>
          <w:bCs/>
          <w:i/>
          <w:iCs/>
          <w:sz w:val="22"/>
          <w:szCs w:val="22"/>
          <w:lang w:eastAsia="zh-CN"/>
        </w:rPr>
        <w:fldChar w:fldCharType="end"/>
      </w:r>
    </w:p>
    <w:p w14:paraId="68D79A6A" w14:textId="10D3E918"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_Ref166246279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9</w:t>
      </w:r>
      <w:r w:rsidR="001E12A1" w:rsidRPr="001E12A1">
        <w:rPr>
          <w:b/>
          <w:bCs/>
          <w:i/>
          <w:iCs/>
          <w:sz w:val="22"/>
          <w:szCs w:val="22"/>
        </w:rPr>
        <w:t>: EO modelling can be enabled/disabled for ISAC channel modelling, which is up to the sensing evaluation scenario</w:t>
      </w:r>
      <w:r w:rsidR="001E12A1" w:rsidRPr="001E12A1">
        <w:rPr>
          <w:b/>
          <w:bCs/>
          <w:i/>
          <w:iCs/>
          <w:sz w:val="22"/>
          <w:szCs w:val="22"/>
          <w:lang w:eastAsia="zh-CN"/>
        </w:rPr>
        <w:t>.</w:t>
      </w:r>
      <w:r w:rsidRPr="00D50A7B">
        <w:rPr>
          <w:b/>
          <w:bCs/>
          <w:i/>
          <w:iCs/>
          <w:sz w:val="22"/>
          <w:szCs w:val="22"/>
          <w:lang w:eastAsia="zh-CN"/>
        </w:rPr>
        <w:fldChar w:fldCharType="end"/>
      </w:r>
    </w:p>
    <w:p w14:paraId="1DFECBE7" w14:textId="726EACEA"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_Ref189852445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10</w:t>
      </w:r>
      <w:r w:rsidR="001E12A1" w:rsidRPr="001E12A1">
        <w:rPr>
          <w:b/>
          <w:bCs/>
          <w:i/>
          <w:iCs/>
          <w:sz w:val="22"/>
          <w:szCs w:val="22"/>
        </w:rPr>
        <w:t>:</w:t>
      </w:r>
      <w:r w:rsidR="001E12A1" w:rsidRPr="001E12A1">
        <w:rPr>
          <w:b/>
          <w:bCs/>
          <w:i/>
          <w:iCs/>
          <w:sz w:val="22"/>
          <w:szCs w:val="22"/>
          <w:lang w:eastAsia="zh-CN"/>
        </w:rPr>
        <w:t xml:space="preserve"> For ISAC</w:t>
      </w:r>
      <w:r w:rsidR="001E12A1" w:rsidRPr="001E12A1">
        <w:rPr>
          <w:b/>
          <w:bCs/>
          <w:i/>
          <w:iCs/>
          <w:sz w:val="22"/>
          <w:szCs w:val="22"/>
        </w:rPr>
        <w:t xml:space="preserve"> </w:t>
      </w:r>
      <w:r w:rsidR="001E12A1" w:rsidRPr="001E12A1">
        <w:rPr>
          <w:b/>
          <w:bCs/>
          <w:i/>
          <w:iCs/>
          <w:sz w:val="22"/>
          <w:szCs w:val="22"/>
          <w:lang w:eastAsia="zh-CN"/>
        </w:rPr>
        <w:t xml:space="preserve">random clutter for background channel modelling </w:t>
      </w:r>
      <w:r w:rsidR="001E12A1" w:rsidRPr="001E12A1">
        <w:rPr>
          <w:rFonts w:eastAsiaTheme="minorEastAsia"/>
          <w:b/>
          <w:bCs/>
          <w:i/>
          <w:iCs/>
          <w:sz w:val="22"/>
          <w:szCs w:val="22"/>
          <w:lang w:eastAsia="zh-CN"/>
        </w:rPr>
        <w:t>in</w:t>
      </w:r>
      <w:r w:rsidR="001E12A1" w:rsidRPr="001E12A1">
        <w:rPr>
          <w:rFonts w:eastAsia="等线"/>
          <w:b/>
          <w:bCs/>
          <w:i/>
          <w:iCs/>
          <w:sz w:val="22"/>
          <w:szCs w:val="22"/>
          <w:lang w:val="en-US" w:eastAsia="zh-CN"/>
        </w:rPr>
        <w:t xml:space="preserve"> </w:t>
      </w:r>
      <w:r w:rsidR="001E12A1" w:rsidRPr="001E12A1">
        <w:rPr>
          <w:b/>
          <w:bCs/>
          <w:i/>
          <w:iCs/>
          <w:sz w:val="22"/>
          <w:szCs w:val="22"/>
        </w:rPr>
        <w:t xml:space="preserve">TRP and UE </w:t>
      </w:r>
      <w:r w:rsidR="001E12A1" w:rsidRPr="001E12A1">
        <w:rPr>
          <w:b/>
          <w:bCs/>
          <w:i/>
          <w:iCs/>
          <w:sz w:val="22"/>
          <w:szCs w:val="22"/>
          <w:lang w:val="en-US" w:eastAsia="zh-CN"/>
        </w:rPr>
        <w:t>mono-static</w:t>
      </w:r>
      <w:r w:rsidR="001E12A1" w:rsidRPr="001E12A1">
        <w:rPr>
          <w:b/>
          <w:bCs/>
          <w:i/>
          <w:iCs/>
          <w:sz w:val="22"/>
          <w:szCs w:val="22"/>
        </w:rPr>
        <w:t xml:space="preserve"> sensing mode, randomly drop at least one virtual Rx, and then the background channel is generated based on the channel generated as TR 38.901 between the real Tx and each virtual Rx for a scenario.</w:t>
      </w:r>
      <w:r w:rsidRPr="00D50A7B">
        <w:rPr>
          <w:b/>
          <w:bCs/>
          <w:i/>
          <w:iCs/>
          <w:sz w:val="22"/>
          <w:szCs w:val="22"/>
          <w:lang w:eastAsia="zh-CN"/>
        </w:rPr>
        <w:fldChar w:fldCharType="end"/>
      </w:r>
    </w:p>
    <w:p w14:paraId="1EF407BA" w14:textId="6C861D4D" w:rsidR="00D50A7B" w:rsidRPr="00D50A7B" w:rsidRDefault="00D50A7B" w:rsidP="00FA540E">
      <w:pPr>
        <w:jc w:val="both"/>
        <w:rPr>
          <w:b/>
          <w:bCs/>
          <w:i/>
          <w:iCs/>
          <w:sz w:val="22"/>
          <w:szCs w:val="22"/>
          <w:lang w:eastAsia="zh-CN"/>
        </w:rPr>
      </w:pPr>
      <w:r w:rsidRPr="00D50A7B">
        <w:rPr>
          <w:b/>
          <w:bCs/>
          <w:i/>
          <w:iCs/>
          <w:sz w:val="22"/>
          <w:szCs w:val="22"/>
          <w:lang w:eastAsia="zh-CN"/>
        </w:rPr>
        <w:fldChar w:fldCharType="begin"/>
      </w:r>
      <w:r w:rsidRPr="00D50A7B">
        <w:rPr>
          <w:b/>
          <w:bCs/>
          <w:i/>
          <w:iCs/>
          <w:sz w:val="22"/>
          <w:szCs w:val="22"/>
          <w:lang w:eastAsia="zh-CN"/>
        </w:rPr>
        <w:instrText xml:space="preserve"> REF _Ref194090791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11</w:t>
      </w:r>
      <w:r w:rsidR="001E12A1" w:rsidRPr="001E12A1">
        <w:rPr>
          <w:b/>
          <w:bCs/>
          <w:i/>
          <w:iCs/>
          <w:sz w:val="22"/>
          <w:szCs w:val="22"/>
        </w:rPr>
        <w:t>:</w:t>
      </w:r>
      <w:r w:rsidR="001E12A1" w:rsidRPr="001E12A1">
        <w:rPr>
          <w:b/>
          <w:bCs/>
          <w:i/>
          <w:iCs/>
          <w:sz w:val="22"/>
          <w:szCs w:val="22"/>
          <w:lang w:eastAsia="zh-CN"/>
        </w:rPr>
        <w:t xml:space="preserve"> </w:t>
      </w:r>
      <w:r w:rsidR="001E12A1" w:rsidRPr="001E12A1">
        <w:rPr>
          <w:b/>
          <w:bCs/>
          <w:i/>
          <w:iCs/>
          <w:sz w:val="22"/>
          <w:szCs w:val="22"/>
          <w:lang w:eastAsia="zh-CN"/>
        </w:rPr>
        <w:t>For the combined ISAC channel, the power normalization between sensing target channel model and background model is not performed</w:t>
      </w:r>
      <w:r w:rsidR="001E12A1" w:rsidRPr="001E12A1">
        <w:rPr>
          <w:b/>
          <w:bCs/>
          <w:i/>
          <w:iCs/>
          <w:sz w:val="22"/>
          <w:szCs w:val="22"/>
          <w:lang w:eastAsia="zh-CN"/>
        </w:rPr>
        <w:t>.</w:t>
      </w:r>
      <w:r w:rsidRPr="00D50A7B">
        <w:rPr>
          <w:b/>
          <w:bCs/>
          <w:i/>
          <w:iCs/>
          <w:sz w:val="22"/>
          <w:szCs w:val="22"/>
          <w:lang w:eastAsia="zh-CN"/>
        </w:rPr>
        <w:fldChar w:fldCharType="end"/>
      </w:r>
    </w:p>
    <w:p w14:paraId="71BBD49A" w14:textId="33CD106E" w:rsidR="00D87274" w:rsidRPr="00D50A7B" w:rsidRDefault="00D50A7B" w:rsidP="00FA540E">
      <w:pPr>
        <w:jc w:val="both"/>
        <w:rPr>
          <w:b/>
          <w:bCs/>
          <w:i/>
          <w:iCs/>
          <w:sz w:val="22"/>
          <w:szCs w:val="22"/>
          <w:lang w:eastAsia="zh-CN"/>
        </w:rPr>
      </w:pPr>
      <w:r w:rsidRPr="00D50A7B">
        <w:rPr>
          <w:b/>
          <w:bCs/>
          <w:i/>
          <w:iCs/>
          <w:sz w:val="22"/>
          <w:szCs w:val="22"/>
          <w:lang w:eastAsia="zh-CN"/>
        </w:rPr>
        <w:lastRenderedPageBreak/>
        <w:fldChar w:fldCharType="begin"/>
      </w:r>
      <w:r w:rsidRPr="00D50A7B">
        <w:rPr>
          <w:b/>
          <w:bCs/>
          <w:i/>
          <w:iCs/>
          <w:sz w:val="22"/>
          <w:szCs w:val="22"/>
          <w:lang w:eastAsia="zh-CN"/>
        </w:rPr>
        <w:instrText xml:space="preserve"> REF _Ref159168208 \h </w:instrText>
      </w:r>
      <w:r w:rsidRPr="00D50A7B">
        <w:rPr>
          <w:b/>
          <w:bCs/>
          <w:i/>
          <w:iCs/>
          <w:sz w:val="22"/>
          <w:szCs w:val="22"/>
          <w:lang w:eastAsia="zh-CN"/>
        </w:rPr>
      </w:r>
      <w:r w:rsidRPr="00D50A7B">
        <w:rPr>
          <w:b/>
          <w:bCs/>
          <w:i/>
          <w:iCs/>
          <w:sz w:val="22"/>
          <w:szCs w:val="22"/>
          <w:lang w:eastAsia="zh-CN"/>
        </w:rPr>
        <w:instrText xml:space="preserve"> \* MERGEFORMAT </w:instrText>
      </w:r>
      <w:r w:rsidRPr="00D50A7B">
        <w:rPr>
          <w:b/>
          <w:bCs/>
          <w:i/>
          <w:iCs/>
          <w:sz w:val="22"/>
          <w:szCs w:val="22"/>
          <w:lang w:eastAsia="zh-CN"/>
        </w:rPr>
        <w:fldChar w:fldCharType="separate"/>
      </w:r>
      <w:r w:rsidR="001E12A1" w:rsidRPr="001E12A1">
        <w:rPr>
          <w:b/>
          <w:bCs/>
          <w:i/>
          <w:iCs/>
          <w:sz w:val="22"/>
          <w:szCs w:val="22"/>
        </w:rPr>
        <w:t xml:space="preserve">Proposal </w:t>
      </w:r>
      <w:r w:rsidR="001E12A1" w:rsidRPr="001E12A1">
        <w:rPr>
          <w:b/>
          <w:bCs/>
          <w:i/>
          <w:iCs/>
          <w:noProof/>
          <w:sz w:val="22"/>
          <w:szCs w:val="22"/>
        </w:rPr>
        <w:t>12</w:t>
      </w:r>
      <w:r w:rsidR="001E12A1" w:rsidRPr="001E12A1">
        <w:rPr>
          <w:b/>
          <w:bCs/>
          <w:i/>
          <w:iCs/>
          <w:sz w:val="22"/>
          <w:szCs w:val="22"/>
        </w:rPr>
        <w:t>:</w:t>
      </w:r>
      <w:r w:rsidR="001E12A1" w:rsidRPr="001E12A1">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bi"/>
              </m:rPr>
              <w:rPr>
                <w:rStyle w:val="Emphasis"/>
                <w:rFonts w:ascii="Cambria Math" w:hAnsi="Cambria Math" w:cs="宋体"/>
                <w:sz w:val="22"/>
                <w:szCs w:val="22"/>
              </w:rPr>
              <m:t>H</m:t>
            </m:r>
            <m:ctrlPr>
              <w:rPr>
                <w:rStyle w:val="Emphasis"/>
                <w:rFonts w:ascii="Cambria Math" w:hAnsi="Cambria Math"/>
                <w:b/>
                <w:bCs/>
                <w:i w:val="0"/>
                <w:iCs w:val="0"/>
              </w:rPr>
            </m:ctrlPr>
          </m:e>
          <m:sub>
            <m:r>
              <m:rPr>
                <m:sty m:val="bi"/>
              </m:rPr>
              <w:rPr>
                <w:rStyle w:val="Emphasis"/>
                <w:rFonts w:ascii="Cambria Math" w:hAnsi="Cambria Math" w:cs="宋体"/>
                <w:sz w:val="22"/>
                <w:szCs w:val="22"/>
              </w:rPr>
              <m:t>ISAC</m:t>
            </m:r>
          </m:sub>
        </m:sSub>
      </m:oMath>
      <w:r w:rsidR="001E12A1" w:rsidRPr="001E12A1">
        <w:rPr>
          <w:b/>
          <w:bCs/>
          <w:i/>
          <w:iCs/>
          <w:sz w:val="22"/>
          <w:szCs w:val="22"/>
          <w:lang w:eastAsia="zh-CN"/>
        </w:rPr>
        <w:t xml:space="preserve"> shall include both monostatic mode ISAC channel and bistatic mode ISAC channel.</w:t>
      </w:r>
      <w:r w:rsidRPr="00D50A7B">
        <w:rPr>
          <w:b/>
          <w:bCs/>
          <w:i/>
          <w:iCs/>
          <w:sz w:val="22"/>
          <w:szCs w:val="22"/>
          <w:lang w:eastAsia="zh-CN"/>
        </w:rPr>
        <w:fldChar w:fldCharType="end"/>
      </w: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35" w:name="_Ref127538699"/>
      <w:bookmarkStart w:id="36"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35"/>
    </w:p>
    <w:p w14:paraId="0E0FF512" w14:textId="37EB1405" w:rsidR="00683536" w:rsidRPr="00931131" w:rsidRDefault="00683536" w:rsidP="00683536">
      <w:pPr>
        <w:pStyle w:val="ListParagraph"/>
        <w:numPr>
          <w:ilvl w:val="0"/>
          <w:numId w:val="7"/>
        </w:numPr>
        <w:ind w:leftChars="0"/>
        <w:rPr>
          <w:sz w:val="22"/>
          <w:szCs w:val="22"/>
          <w:lang w:eastAsia="zh-CN"/>
        </w:rPr>
      </w:pPr>
      <w:bookmarkStart w:id="37" w:name="_Ref163126600"/>
      <w:bookmarkStart w:id="38" w:name="OLE_LINK34"/>
      <w:r>
        <w:rPr>
          <w:rFonts w:eastAsiaTheme="minorEastAsia"/>
          <w:sz w:val="22"/>
          <w:szCs w:val="22"/>
          <w:lang w:eastAsia="zh-CN"/>
        </w:rPr>
        <w:t>RAN1 Chair’s Notes, RAN1#</w:t>
      </w:r>
      <w:r w:rsidR="00FA3C9B">
        <w:rPr>
          <w:rFonts w:eastAsiaTheme="minorEastAsia"/>
          <w:sz w:val="22"/>
          <w:szCs w:val="22"/>
          <w:lang w:eastAsia="zh-CN"/>
        </w:rPr>
        <w:t>120</w:t>
      </w:r>
      <w:r>
        <w:rPr>
          <w:rFonts w:eastAsiaTheme="minorEastAsia"/>
          <w:sz w:val="22"/>
          <w:szCs w:val="22"/>
          <w:lang w:eastAsia="zh-CN"/>
        </w:rPr>
        <w:t xml:space="preserve"> meeting, </w:t>
      </w:r>
      <w:bookmarkStart w:id="39" w:name="OLE_LINK20"/>
      <w:r w:rsidR="00FA3C9B">
        <w:rPr>
          <w:rFonts w:eastAsiaTheme="minorEastAsia"/>
          <w:sz w:val="22"/>
          <w:szCs w:val="22"/>
          <w:lang w:eastAsia="zh-CN"/>
        </w:rPr>
        <w:t>February</w:t>
      </w:r>
      <w:r>
        <w:rPr>
          <w:rFonts w:eastAsiaTheme="minorEastAsia"/>
          <w:sz w:val="22"/>
          <w:szCs w:val="22"/>
          <w:lang w:eastAsia="zh-CN"/>
        </w:rPr>
        <w:t xml:space="preserve"> 202</w:t>
      </w:r>
      <w:r w:rsidR="00FA3C9B">
        <w:rPr>
          <w:rFonts w:eastAsiaTheme="minorEastAsia"/>
          <w:sz w:val="22"/>
          <w:szCs w:val="22"/>
          <w:lang w:eastAsia="zh-CN"/>
        </w:rPr>
        <w:t>5</w:t>
      </w:r>
      <w:r>
        <w:rPr>
          <w:rFonts w:eastAsiaTheme="minorEastAsia"/>
          <w:sz w:val="22"/>
          <w:szCs w:val="22"/>
          <w:lang w:eastAsia="zh-CN"/>
        </w:rPr>
        <w:t>.</w:t>
      </w:r>
      <w:bookmarkEnd w:id="37"/>
      <w:bookmarkEnd w:id="39"/>
    </w:p>
    <w:p w14:paraId="7055A03D" w14:textId="5C2C9527" w:rsidR="00931131" w:rsidRPr="00463A70" w:rsidRDefault="00931131" w:rsidP="00931131">
      <w:pPr>
        <w:pStyle w:val="ListParagraph"/>
        <w:numPr>
          <w:ilvl w:val="0"/>
          <w:numId w:val="7"/>
        </w:numPr>
        <w:ind w:leftChars="0"/>
        <w:rPr>
          <w:sz w:val="22"/>
          <w:szCs w:val="22"/>
          <w:lang w:eastAsia="zh-CN"/>
        </w:rPr>
      </w:pPr>
      <w:bookmarkStart w:id="40" w:name="_Ref174007072"/>
      <w:r>
        <w:rPr>
          <w:rFonts w:eastAsiaTheme="minorEastAsia"/>
          <w:sz w:val="22"/>
          <w:szCs w:val="22"/>
          <w:lang w:eastAsia="zh-CN"/>
        </w:rPr>
        <w:t>RAN1 Chair’s Notes, RAN1#116bis meeting, April 2024.</w:t>
      </w:r>
      <w:bookmarkEnd w:id="40"/>
    </w:p>
    <w:p w14:paraId="7429FE7E" w14:textId="710D65A4" w:rsidR="00463A70" w:rsidRPr="00931131" w:rsidRDefault="00B36C54" w:rsidP="00931131">
      <w:pPr>
        <w:pStyle w:val="ListParagraph"/>
        <w:numPr>
          <w:ilvl w:val="0"/>
          <w:numId w:val="7"/>
        </w:numPr>
        <w:ind w:leftChars="0"/>
        <w:rPr>
          <w:sz w:val="22"/>
          <w:szCs w:val="22"/>
          <w:lang w:eastAsia="zh-CN"/>
        </w:rPr>
      </w:pPr>
      <w:bookmarkStart w:id="41" w:name="_Ref189747932"/>
      <w:r w:rsidRPr="00B36C54">
        <w:rPr>
          <w:sz w:val="22"/>
          <w:szCs w:val="22"/>
          <w:lang w:eastAsia="zh-CN"/>
        </w:rPr>
        <w:t>R1-2410014</w:t>
      </w:r>
      <w:r>
        <w:rPr>
          <w:sz w:val="22"/>
          <w:szCs w:val="22"/>
          <w:lang w:eastAsia="zh-CN"/>
        </w:rPr>
        <w:t xml:space="preserve">, </w:t>
      </w:r>
      <w:r w:rsidRPr="00B36C54">
        <w:rPr>
          <w:sz w:val="22"/>
          <w:szCs w:val="22"/>
          <w:lang w:eastAsia="zh-CN"/>
        </w:rPr>
        <w:t>Summary #4 on ISAC channel modelling</w:t>
      </w:r>
      <w:r>
        <w:rPr>
          <w:sz w:val="22"/>
          <w:szCs w:val="22"/>
          <w:lang w:eastAsia="zh-CN"/>
        </w:rPr>
        <w:t xml:space="preserve">, </w:t>
      </w:r>
      <w:r>
        <w:rPr>
          <w:rFonts w:eastAsiaTheme="minorEastAsia"/>
          <w:sz w:val="22"/>
          <w:szCs w:val="22"/>
          <w:lang w:eastAsia="zh-CN"/>
        </w:rPr>
        <w:t>November 2024.</w:t>
      </w:r>
      <w:bookmarkEnd w:id="41"/>
    </w:p>
    <w:p w14:paraId="383FAEB7" w14:textId="488F9B18" w:rsidR="00E15914" w:rsidRPr="00E15914" w:rsidRDefault="00E15914" w:rsidP="00E15914">
      <w:pPr>
        <w:pStyle w:val="ListParagraph"/>
        <w:numPr>
          <w:ilvl w:val="0"/>
          <w:numId w:val="7"/>
        </w:numPr>
        <w:ind w:leftChars="0"/>
        <w:rPr>
          <w:sz w:val="22"/>
          <w:szCs w:val="22"/>
          <w:lang w:eastAsia="zh-CN"/>
        </w:rPr>
      </w:pPr>
      <w:bookmarkStart w:id="42" w:name="_Ref159100965"/>
      <w:bookmarkEnd w:id="36"/>
      <w:bookmarkEnd w:id="38"/>
      <w:r>
        <w:rPr>
          <w:sz w:val="22"/>
          <w:szCs w:val="22"/>
          <w:lang w:eastAsia="zh-CN"/>
        </w:rPr>
        <w:t>3GPP TR 38.901, “Study on channel model for frequencies from 0.5 to 100 GHz”, V17.1.0 (2024-01)</w:t>
      </w:r>
      <w:bookmarkEnd w:id="0"/>
      <w:bookmarkEnd w:id="42"/>
    </w:p>
    <w:p w14:paraId="573975B1" w14:textId="77777777" w:rsidR="001E12A1" w:rsidRPr="00E15914" w:rsidRDefault="001E12A1">
      <w:pPr>
        <w:pStyle w:val="ListParagraph"/>
        <w:numPr>
          <w:ilvl w:val="0"/>
          <w:numId w:val="7"/>
        </w:numPr>
        <w:ind w:leftChars="0"/>
        <w:rPr>
          <w:sz w:val="22"/>
          <w:szCs w:val="22"/>
          <w:lang w:eastAsia="zh-CN"/>
        </w:rPr>
      </w:pPr>
    </w:p>
    <w:sectPr w:rsidR="001E12A1" w:rsidRPr="00E1591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6801" w14:textId="77777777" w:rsidR="00E21044" w:rsidRDefault="00E21044">
      <w:r>
        <w:separator/>
      </w:r>
    </w:p>
  </w:endnote>
  <w:endnote w:type="continuationSeparator" w:id="0">
    <w:p w14:paraId="71D09698" w14:textId="77777777" w:rsidR="00E21044" w:rsidRDefault="00E2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8738" w14:textId="77777777" w:rsidR="00E21044" w:rsidRDefault="00E21044">
      <w:r>
        <w:separator/>
      </w:r>
    </w:p>
  </w:footnote>
  <w:footnote w:type="continuationSeparator" w:id="0">
    <w:p w14:paraId="65985D9B" w14:textId="77777777" w:rsidR="00E21044" w:rsidRDefault="00E2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0D29150D"/>
    <w:multiLevelType w:val="multilevel"/>
    <w:tmpl w:val="A03ED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6DD5DC3"/>
    <w:multiLevelType w:val="multilevel"/>
    <w:tmpl w:val="74B49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190CC5"/>
    <w:multiLevelType w:val="multilevel"/>
    <w:tmpl w:val="2E480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1EA60953"/>
    <w:multiLevelType w:val="hybridMultilevel"/>
    <w:tmpl w:val="2B501098"/>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92C249A"/>
    <w:multiLevelType w:val="hybridMultilevel"/>
    <w:tmpl w:val="A24489AC"/>
    <w:lvl w:ilvl="0" w:tplc="04090001">
      <w:start w:val="1"/>
      <w:numFmt w:val="bullet"/>
      <w:lvlText w:val=""/>
      <w:lvlJc w:val="left"/>
      <w:pPr>
        <w:ind w:left="725" w:hanging="440"/>
      </w:pPr>
      <w:rPr>
        <w:rFonts w:ascii="Wingdings" w:hAnsi="Wingdings"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1" w15:restartNumberingAfterBreak="0">
    <w:nsid w:val="2AAD581C"/>
    <w:multiLevelType w:val="multilevel"/>
    <w:tmpl w:val="CEBE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1A40D85"/>
    <w:multiLevelType w:val="multilevel"/>
    <w:tmpl w:val="B2D41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6206C7"/>
    <w:multiLevelType w:val="multilevel"/>
    <w:tmpl w:val="6FBE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F4646"/>
    <w:multiLevelType w:val="multilevel"/>
    <w:tmpl w:val="48541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B847E2"/>
    <w:multiLevelType w:val="multilevel"/>
    <w:tmpl w:val="C35C3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92435"/>
    <w:multiLevelType w:val="multilevel"/>
    <w:tmpl w:val="71A2B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7E4AAB"/>
    <w:multiLevelType w:val="multilevel"/>
    <w:tmpl w:val="9C52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C377DE3"/>
    <w:multiLevelType w:val="multilevel"/>
    <w:tmpl w:val="616A81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85020C"/>
    <w:multiLevelType w:val="multilevel"/>
    <w:tmpl w:val="52F01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502A35"/>
    <w:multiLevelType w:val="multilevel"/>
    <w:tmpl w:val="D0BE8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135124"/>
    <w:multiLevelType w:val="multilevel"/>
    <w:tmpl w:val="276E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7B4444"/>
    <w:multiLevelType w:val="hybridMultilevel"/>
    <w:tmpl w:val="49908456"/>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4" w15:restartNumberingAfterBreak="0">
    <w:nsid w:val="669E7F17"/>
    <w:multiLevelType w:val="multilevel"/>
    <w:tmpl w:val="C43CC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E61A0D"/>
    <w:multiLevelType w:val="multilevel"/>
    <w:tmpl w:val="2A9C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F13238"/>
    <w:multiLevelType w:val="multilevel"/>
    <w:tmpl w:val="AD4A8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C085E"/>
    <w:multiLevelType w:val="multilevel"/>
    <w:tmpl w:val="F41426C4"/>
    <w:lvl w:ilvl="0">
      <w:start w:val="1"/>
      <w:numFmt w:val="bullet"/>
      <w:lvlText w:val="•"/>
      <w:lvlJc w:val="left"/>
      <w:pPr>
        <w:ind w:left="704" w:hanging="420"/>
      </w:pPr>
      <w:rPr>
        <w:rFonts w:ascii="Calibri" w:hAnsi="Calibri" w:cs="Times New Roman" w:hint="default"/>
        <w:lang w:val="en-GB"/>
      </w:rPr>
    </w:lvl>
    <w:lvl w:ilvl="1">
      <w:numFmt w:val="bullet"/>
      <w:lvlText w:val="-"/>
      <w:lvlJc w:val="left"/>
      <w:pPr>
        <w:ind w:left="1124" w:hanging="420"/>
      </w:pPr>
      <w:rPr>
        <w:rFonts w:ascii="Times New Roman" w:eastAsia="MS Mincho"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979387323">
    <w:abstractNumId w:val="38"/>
  </w:num>
  <w:num w:numId="2" w16cid:durableId="1421171397">
    <w:abstractNumId w:val="26"/>
  </w:num>
  <w:num w:numId="3" w16cid:durableId="685209554">
    <w:abstractNumId w:val="0"/>
  </w:num>
  <w:num w:numId="4" w16cid:durableId="820080305">
    <w:abstractNumId w:val="18"/>
    <w:lvlOverride w:ilvl="0">
      <w:startOverride w:val="1"/>
    </w:lvlOverride>
  </w:num>
  <w:num w:numId="5" w16cid:durableId="1477333499">
    <w:abstractNumId w:val="36"/>
  </w:num>
  <w:num w:numId="6" w16cid:durableId="1120953971">
    <w:abstractNumId w:val="16"/>
  </w:num>
  <w:num w:numId="7" w16cid:durableId="461190833">
    <w:abstractNumId w:val="23"/>
  </w:num>
  <w:num w:numId="8" w16cid:durableId="1231574569">
    <w:abstractNumId w:val="20"/>
  </w:num>
  <w:num w:numId="9" w16cid:durableId="771169759">
    <w:abstractNumId w:val="28"/>
  </w:num>
  <w:num w:numId="10" w16cid:durableId="717705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22"/>
  </w:num>
  <w:num w:numId="12" w16cid:durableId="1607616073">
    <w:abstractNumId w:val="12"/>
  </w:num>
  <w:num w:numId="13" w16cid:durableId="664935361">
    <w:abstractNumId w:val="2"/>
  </w:num>
  <w:num w:numId="14" w16cid:durableId="1406950471">
    <w:abstractNumId w:val="19"/>
  </w:num>
  <w:num w:numId="15" w16cid:durableId="1121875304">
    <w:abstractNumId w:val="1"/>
  </w:num>
  <w:num w:numId="16" w16cid:durableId="451903454">
    <w:abstractNumId w:val="19"/>
  </w:num>
  <w:num w:numId="17" w16cid:durableId="499346215">
    <w:abstractNumId w:val="27"/>
  </w:num>
  <w:num w:numId="18" w16cid:durableId="2100785843">
    <w:abstractNumId w:val="31"/>
  </w:num>
  <w:num w:numId="19" w16cid:durableId="1338576206">
    <w:abstractNumId w:val="9"/>
  </w:num>
  <w:num w:numId="20" w16cid:durableId="826941092">
    <w:abstractNumId w:val="4"/>
  </w:num>
  <w:num w:numId="21" w16cid:durableId="1333532923">
    <w:abstractNumId w:val="2"/>
  </w:num>
  <w:num w:numId="22" w16cid:durableId="2101945000">
    <w:abstractNumId w:val="10"/>
  </w:num>
  <w:num w:numId="23" w16cid:durableId="24780759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541452">
    <w:abstractNumId w:val="39"/>
  </w:num>
  <w:num w:numId="25" w16cid:durableId="1408763415">
    <w:abstractNumId w:val="15"/>
  </w:num>
  <w:num w:numId="26" w16cid:durableId="1332757532">
    <w:abstractNumId w:val="6"/>
  </w:num>
  <w:num w:numId="27" w16cid:durableId="1486703686">
    <w:abstractNumId w:val="21"/>
  </w:num>
  <w:num w:numId="28" w16cid:durableId="1096365583">
    <w:abstractNumId w:val="21"/>
    <w:lvlOverride w:ilvl="1">
      <w:lvl w:ilvl="1">
        <w:numFmt w:val="bullet"/>
        <w:lvlText w:val=""/>
        <w:lvlJc w:val="left"/>
        <w:pPr>
          <w:tabs>
            <w:tab w:val="num" w:pos="1440"/>
          </w:tabs>
          <w:ind w:left="1440" w:hanging="360"/>
        </w:pPr>
        <w:rPr>
          <w:rFonts w:ascii="Symbol" w:hAnsi="Symbol" w:hint="default"/>
          <w:sz w:val="20"/>
        </w:rPr>
      </w:lvl>
    </w:lvlOverride>
  </w:num>
  <w:num w:numId="29" w16cid:durableId="1096365583">
    <w:abstractNumId w:val="21"/>
    <w:lvlOverride w:ilvl="1">
      <w:lvl w:ilvl="1">
        <w:numFmt w:val="bullet"/>
        <w:lvlText w:val=""/>
        <w:lvlJc w:val="left"/>
        <w:pPr>
          <w:tabs>
            <w:tab w:val="num" w:pos="1440"/>
          </w:tabs>
          <w:ind w:left="1440" w:hanging="360"/>
        </w:pPr>
        <w:rPr>
          <w:rFonts w:ascii="Symbol" w:hAnsi="Symbol" w:hint="default"/>
          <w:sz w:val="20"/>
        </w:rPr>
      </w:lvl>
    </w:lvlOverride>
  </w:num>
  <w:num w:numId="30" w16cid:durableId="1699238808">
    <w:abstractNumId w:val="7"/>
  </w:num>
  <w:num w:numId="31" w16cid:durableId="240257833">
    <w:abstractNumId w:val="33"/>
  </w:num>
  <w:num w:numId="32" w16cid:durableId="1695841683">
    <w:abstractNumId w:val="24"/>
  </w:num>
  <w:num w:numId="33" w16cid:durableId="1016738566">
    <w:abstractNumId w:val="30"/>
  </w:num>
  <w:num w:numId="34" w16cid:durableId="777792410">
    <w:abstractNumId w:val="13"/>
  </w:num>
  <w:num w:numId="35" w16cid:durableId="345719320">
    <w:abstractNumId w:val="2"/>
  </w:num>
  <w:num w:numId="36" w16cid:durableId="894780026">
    <w:abstractNumId w:val="25"/>
  </w:num>
  <w:num w:numId="37" w16cid:durableId="86468337">
    <w:abstractNumId w:val="29"/>
  </w:num>
  <w:num w:numId="38" w16cid:durableId="1773746384">
    <w:abstractNumId w:val="14"/>
  </w:num>
  <w:num w:numId="39" w16cid:durableId="1503282386">
    <w:abstractNumId w:val="3"/>
  </w:num>
  <w:num w:numId="40" w16cid:durableId="1132216020">
    <w:abstractNumId w:val="8"/>
  </w:num>
  <w:num w:numId="41" w16cid:durableId="1660183945">
    <w:abstractNumId w:val="35"/>
  </w:num>
  <w:num w:numId="42" w16cid:durableId="1998606207">
    <w:abstractNumId w:val="32"/>
  </w:num>
  <w:num w:numId="43" w16cid:durableId="190186349">
    <w:abstractNumId w:val="34"/>
  </w:num>
  <w:num w:numId="44" w16cid:durableId="443624015">
    <w:abstractNumId w:val="11"/>
  </w:num>
  <w:num w:numId="45" w16cid:durableId="1928222068">
    <w:abstractNumId w:val="5"/>
  </w:num>
  <w:num w:numId="46" w16cid:durableId="1477451200">
    <w:abstractNumId w:val="17"/>
  </w:num>
  <w:num w:numId="47" w16cid:durableId="384112444">
    <w:abstractNumId w:val="24"/>
    <w:lvlOverride w:ilvl="0"/>
    <w:lvlOverride w:ilvl="1"/>
    <w:lvlOverride w:ilvl="2"/>
    <w:lvlOverride w:ilvl="3"/>
    <w:lvlOverride w:ilvl="4"/>
    <w:lvlOverride w:ilvl="5"/>
    <w:lvlOverride w:ilvl="6"/>
    <w:lvlOverride w:ilvl="7"/>
    <w:lvlOverride w:ilvl="8"/>
  </w:num>
  <w:num w:numId="48" w16cid:durableId="938634895">
    <w:abstractNumId w:val="13"/>
    <w:lvlOverride w:ilvl="0"/>
    <w:lvlOverride w:ilvl="1"/>
    <w:lvlOverride w:ilvl="2"/>
    <w:lvlOverride w:ilvl="3"/>
    <w:lvlOverride w:ilvl="4"/>
    <w:lvlOverride w:ilvl="5"/>
    <w:lvlOverride w:ilvl="6"/>
    <w:lvlOverride w:ilvl="7"/>
    <w:lvlOverride w:ilvl="8"/>
  </w:num>
  <w:num w:numId="49" w16cid:durableId="1403061557">
    <w:abstractNumId w:val="37"/>
  </w:num>
  <w:num w:numId="50" w16cid:durableId="1935286689">
    <w:abstractNumId w:val="8"/>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097"/>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AA"/>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CC3"/>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47EB4"/>
    <w:rsid w:val="0005018F"/>
    <w:rsid w:val="00050813"/>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337"/>
    <w:rsid w:val="00053991"/>
    <w:rsid w:val="00053B1F"/>
    <w:rsid w:val="00053EF4"/>
    <w:rsid w:val="0005408B"/>
    <w:rsid w:val="00054810"/>
    <w:rsid w:val="000551E5"/>
    <w:rsid w:val="00055220"/>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AB8"/>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44F"/>
    <w:rsid w:val="00083612"/>
    <w:rsid w:val="000837C5"/>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125"/>
    <w:rsid w:val="000922E7"/>
    <w:rsid w:val="00092465"/>
    <w:rsid w:val="000925B8"/>
    <w:rsid w:val="00092636"/>
    <w:rsid w:val="000928A2"/>
    <w:rsid w:val="000928BA"/>
    <w:rsid w:val="000928F7"/>
    <w:rsid w:val="00092ABA"/>
    <w:rsid w:val="00092B49"/>
    <w:rsid w:val="00092B6E"/>
    <w:rsid w:val="00092BD4"/>
    <w:rsid w:val="00092BE2"/>
    <w:rsid w:val="00093257"/>
    <w:rsid w:val="000933AA"/>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A9"/>
    <w:rsid w:val="000B5EBC"/>
    <w:rsid w:val="000B5F05"/>
    <w:rsid w:val="000B6184"/>
    <w:rsid w:val="000B61CD"/>
    <w:rsid w:val="000B626A"/>
    <w:rsid w:val="000B6640"/>
    <w:rsid w:val="000B6A9D"/>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703"/>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039"/>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426"/>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37F95"/>
    <w:rsid w:val="001402A7"/>
    <w:rsid w:val="0014045B"/>
    <w:rsid w:val="001405A0"/>
    <w:rsid w:val="00140A2C"/>
    <w:rsid w:val="00140B19"/>
    <w:rsid w:val="00140B9D"/>
    <w:rsid w:val="00140FF7"/>
    <w:rsid w:val="00141281"/>
    <w:rsid w:val="0014139A"/>
    <w:rsid w:val="00141B0A"/>
    <w:rsid w:val="00142687"/>
    <w:rsid w:val="00142810"/>
    <w:rsid w:val="0014286F"/>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343"/>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0CD7"/>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3B"/>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646"/>
    <w:rsid w:val="00174852"/>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3EC3"/>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1DBD"/>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24E"/>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00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44E"/>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514"/>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D7FE6"/>
    <w:rsid w:val="001E00BA"/>
    <w:rsid w:val="001E01C0"/>
    <w:rsid w:val="001E01EF"/>
    <w:rsid w:val="001E0854"/>
    <w:rsid w:val="001E0B42"/>
    <w:rsid w:val="001E1020"/>
    <w:rsid w:val="001E10C4"/>
    <w:rsid w:val="001E12A1"/>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336"/>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927"/>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DA8"/>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A8D"/>
    <w:rsid w:val="00241B74"/>
    <w:rsid w:val="00241D8C"/>
    <w:rsid w:val="00241DBF"/>
    <w:rsid w:val="0024211A"/>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1EF0"/>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CA7"/>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9A"/>
    <w:rsid w:val="00290CDD"/>
    <w:rsid w:val="00290D20"/>
    <w:rsid w:val="00290D5F"/>
    <w:rsid w:val="00290DDC"/>
    <w:rsid w:val="00291150"/>
    <w:rsid w:val="0029118C"/>
    <w:rsid w:val="002916A4"/>
    <w:rsid w:val="00291980"/>
    <w:rsid w:val="00291EFC"/>
    <w:rsid w:val="00292113"/>
    <w:rsid w:val="0029225C"/>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1C6"/>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AC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C7EEB"/>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8DB"/>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0BFF"/>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1F9B"/>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D4E"/>
    <w:rsid w:val="00366ED5"/>
    <w:rsid w:val="00367D26"/>
    <w:rsid w:val="00367F51"/>
    <w:rsid w:val="0037021B"/>
    <w:rsid w:val="00370238"/>
    <w:rsid w:val="003706EC"/>
    <w:rsid w:val="003709E5"/>
    <w:rsid w:val="00370CB6"/>
    <w:rsid w:val="00370D98"/>
    <w:rsid w:val="00370DAF"/>
    <w:rsid w:val="00371216"/>
    <w:rsid w:val="00371BD4"/>
    <w:rsid w:val="00371F32"/>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0F2E"/>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806"/>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13"/>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15C"/>
    <w:rsid w:val="003A322A"/>
    <w:rsid w:val="003A349A"/>
    <w:rsid w:val="003A3503"/>
    <w:rsid w:val="003A4155"/>
    <w:rsid w:val="003A4311"/>
    <w:rsid w:val="003A45BA"/>
    <w:rsid w:val="003A47BC"/>
    <w:rsid w:val="003A4981"/>
    <w:rsid w:val="003A4A58"/>
    <w:rsid w:val="003A4C50"/>
    <w:rsid w:val="003A4C9A"/>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ADE"/>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5F47"/>
    <w:rsid w:val="003C6268"/>
    <w:rsid w:val="003C652A"/>
    <w:rsid w:val="003C6897"/>
    <w:rsid w:val="003C68F5"/>
    <w:rsid w:val="003C69EB"/>
    <w:rsid w:val="003C73EE"/>
    <w:rsid w:val="003C786F"/>
    <w:rsid w:val="003C7AA5"/>
    <w:rsid w:val="003C7D20"/>
    <w:rsid w:val="003D05D2"/>
    <w:rsid w:val="003D0C3B"/>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1A"/>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0C"/>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498"/>
    <w:rsid w:val="003F5B00"/>
    <w:rsid w:val="003F693C"/>
    <w:rsid w:val="003F6D88"/>
    <w:rsid w:val="003F7287"/>
    <w:rsid w:val="003F7856"/>
    <w:rsid w:val="003F7BE6"/>
    <w:rsid w:val="003F7D7B"/>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3CE"/>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8A1"/>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3ED4"/>
    <w:rsid w:val="004445E5"/>
    <w:rsid w:val="004447B2"/>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FEC"/>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E2"/>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A70"/>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6EBB"/>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9D2"/>
    <w:rsid w:val="004C6E07"/>
    <w:rsid w:val="004C6EC2"/>
    <w:rsid w:val="004C6EF6"/>
    <w:rsid w:val="004C71AC"/>
    <w:rsid w:val="004C7462"/>
    <w:rsid w:val="004C76EA"/>
    <w:rsid w:val="004C78AC"/>
    <w:rsid w:val="004D0825"/>
    <w:rsid w:val="004D08B9"/>
    <w:rsid w:val="004D0ED4"/>
    <w:rsid w:val="004D0F41"/>
    <w:rsid w:val="004D1119"/>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2C7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9A4"/>
    <w:rsid w:val="00511C47"/>
    <w:rsid w:val="00511FFE"/>
    <w:rsid w:val="00512365"/>
    <w:rsid w:val="00512555"/>
    <w:rsid w:val="00512D11"/>
    <w:rsid w:val="00512F1D"/>
    <w:rsid w:val="005132AA"/>
    <w:rsid w:val="0051363A"/>
    <w:rsid w:val="00513D37"/>
    <w:rsid w:val="00513DBC"/>
    <w:rsid w:val="00513F90"/>
    <w:rsid w:val="00514664"/>
    <w:rsid w:val="005147BE"/>
    <w:rsid w:val="00514820"/>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087"/>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35"/>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2F6B"/>
    <w:rsid w:val="00563340"/>
    <w:rsid w:val="005634F9"/>
    <w:rsid w:val="00563D96"/>
    <w:rsid w:val="00563F1D"/>
    <w:rsid w:val="00563FE6"/>
    <w:rsid w:val="0056458A"/>
    <w:rsid w:val="00564696"/>
    <w:rsid w:val="00565916"/>
    <w:rsid w:val="00565E62"/>
    <w:rsid w:val="00566092"/>
    <w:rsid w:val="00566481"/>
    <w:rsid w:val="005666C9"/>
    <w:rsid w:val="00566A29"/>
    <w:rsid w:val="00566DF3"/>
    <w:rsid w:val="00567193"/>
    <w:rsid w:val="00567503"/>
    <w:rsid w:val="0056753C"/>
    <w:rsid w:val="00567944"/>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62B"/>
    <w:rsid w:val="00576F76"/>
    <w:rsid w:val="00577014"/>
    <w:rsid w:val="0057777C"/>
    <w:rsid w:val="005777FC"/>
    <w:rsid w:val="00577A4C"/>
    <w:rsid w:val="00577B63"/>
    <w:rsid w:val="005800F2"/>
    <w:rsid w:val="005806F1"/>
    <w:rsid w:val="00580820"/>
    <w:rsid w:val="00580978"/>
    <w:rsid w:val="00580AFD"/>
    <w:rsid w:val="00580EFF"/>
    <w:rsid w:val="00581076"/>
    <w:rsid w:val="0058112E"/>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7A"/>
    <w:rsid w:val="005970DC"/>
    <w:rsid w:val="0059714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CC"/>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1B5"/>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005"/>
    <w:rsid w:val="005C7563"/>
    <w:rsid w:val="005C772B"/>
    <w:rsid w:val="005C7763"/>
    <w:rsid w:val="005C7A22"/>
    <w:rsid w:val="005C7BF3"/>
    <w:rsid w:val="005D05B2"/>
    <w:rsid w:val="005D08DF"/>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008"/>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262E"/>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BAE"/>
    <w:rsid w:val="00607F5C"/>
    <w:rsid w:val="00610438"/>
    <w:rsid w:val="0061099C"/>
    <w:rsid w:val="006111E0"/>
    <w:rsid w:val="006116B2"/>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3FB"/>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143"/>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6AF1"/>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163"/>
    <w:rsid w:val="0065048F"/>
    <w:rsid w:val="00650515"/>
    <w:rsid w:val="006505E4"/>
    <w:rsid w:val="00650B44"/>
    <w:rsid w:val="00650B48"/>
    <w:rsid w:val="00650CAD"/>
    <w:rsid w:val="00650F5D"/>
    <w:rsid w:val="006518B6"/>
    <w:rsid w:val="00651C70"/>
    <w:rsid w:val="00651DDE"/>
    <w:rsid w:val="00651E4A"/>
    <w:rsid w:val="006520E5"/>
    <w:rsid w:val="00652118"/>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71F"/>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02"/>
    <w:rsid w:val="00671C9C"/>
    <w:rsid w:val="00672109"/>
    <w:rsid w:val="0067274F"/>
    <w:rsid w:val="00672816"/>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77F10"/>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4C2"/>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1DEE"/>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0F0"/>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369"/>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AA6"/>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101"/>
    <w:rsid w:val="006F0789"/>
    <w:rsid w:val="006F1214"/>
    <w:rsid w:val="006F1257"/>
    <w:rsid w:val="006F12D7"/>
    <w:rsid w:val="006F1486"/>
    <w:rsid w:val="006F1AC2"/>
    <w:rsid w:val="006F1FA4"/>
    <w:rsid w:val="006F24DF"/>
    <w:rsid w:val="006F2891"/>
    <w:rsid w:val="006F295D"/>
    <w:rsid w:val="006F2EF4"/>
    <w:rsid w:val="006F2F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CE0"/>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730"/>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0A3"/>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902"/>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069"/>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E1"/>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7B2"/>
    <w:rsid w:val="007938EA"/>
    <w:rsid w:val="00793AA3"/>
    <w:rsid w:val="00793CFC"/>
    <w:rsid w:val="00794378"/>
    <w:rsid w:val="007943B5"/>
    <w:rsid w:val="00794628"/>
    <w:rsid w:val="00794800"/>
    <w:rsid w:val="00794B85"/>
    <w:rsid w:val="00794FAD"/>
    <w:rsid w:val="007950D5"/>
    <w:rsid w:val="007956DA"/>
    <w:rsid w:val="00795906"/>
    <w:rsid w:val="00795A47"/>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1F27"/>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768"/>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08"/>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564"/>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BC"/>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26F"/>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2E1"/>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BA7"/>
    <w:rsid w:val="00834E88"/>
    <w:rsid w:val="00834F25"/>
    <w:rsid w:val="00834F5F"/>
    <w:rsid w:val="00835238"/>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9EB"/>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4FCB"/>
    <w:rsid w:val="008652F3"/>
    <w:rsid w:val="0086585A"/>
    <w:rsid w:val="00865AE5"/>
    <w:rsid w:val="00865B49"/>
    <w:rsid w:val="00865E21"/>
    <w:rsid w:val="00865E90"/>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4A1"/>
    <w:rsid w:val="008777AB"/>
    <w:rsid w:val="00877C9C"/>
    <w:rsid w:val="00877E3F"/>
    <w:rsid w:val="00877F9B"/>
    <w:rsid w:val="008800C9"/>
    <w:rsid w:val="008808BC"/>
    <w:rsid w:val="00880F69"/>
    <w:rsid w:val="008811E3"/>
    <w:rsid w:val="008814F8"/>
    <w:rsid w:val="008815A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4E"/>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29"/>
    <w:rsid w:val="00895F71"/>
    <w:rsid w:val="00896442"/>
    <w:rsid w:val="008964AE"/>
    <w:rsid w:val="00896620"/>
    <w:rsid w:val="0089664E"/>
    <w:rsid w:val="008968D3"/>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17"/>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770"/>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BF4"/>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984"/>
    <w:rsid w:val="00900E60"/>
    <w:rsid w:val="0090102A"/>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90"/>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87C"/>
    <w:rsid w:val="00913933"/>
    <w:rsid w:val="009139D6"/>
    <w:rsid w:val="0091416B"/>
    <w:rsid w:val="00914412"/>
    <w:rsid w:val="00914608"/>
    <w:rsid w:val="009149B0"/>
    <w:rsid w:val="00914EA9"/>
    <w:rsid w:val="00915015"/>
    <w:rsid w:val="00915035"/>
    <w:rsid w:val="009150FE"/>
    <w:rsid w:val="009154EA"/>
    <w:rsid w:val="00915508"/>
    <w:rsid w:val="00915585"/>
    <w:rsid w:val="0091558A"/>
    <w:rsid w:val="00915624"/>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131"/>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3F"/>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1FA"/>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3F9"/>
    <w:rsid w:val="009B3555"/>
    <w:rsid w:val="009B3749"/>
    <w:rsid w:val="009B3BCB"/>
    <w:rsid w:val="009B455A"/>
    <w:rsid w:val="009B4C4B"/>
    <w:rsid w:val="009B4D4B"/>
    <w:rsid w:val="009B50F9"/>
    <w:rsid w:val="009B5273"/>
    <w:rsid w:val="009B5301"/>
    <w:rsid w:val="009B5798"/>
    <w:rsid w:val="009B61C5"/>
    <w:rsid w:val="009B62CE"/>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164A"/>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B8F"/>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B43"/>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65B"/>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5D7"/>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2E6F"/>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6F7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A14"/>
    <w:rsid w:val="00AB1CAA"/>
    <w:rsid w:val="00AB1FBD"/>
    <w:rsid w:val="00AB2065"/>
    <w:rsid w:val="00AB2110"/>
    <w:rsid w:val="00AB261C"/>
    <w:rsid w:val="00AB2A24"/>
    <w:rsid w:val="00AB2B29"/>
    <w:rsid w:val="00AB3918"/>
    <w:rsid w:val="00AB3D03"/>
    <w:rsid w:val="00AB40DC"/>
    <w:rsid w:val="00AB4356"/>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4B2"/>
    <w:rsid w:val="00AC2590"/>
    <w:rsid w:val="00AC2A8F"/>
    <w:rsid w:val="00AC308B"/>
    <w:rsid w:val="00AC314A"/>
    <w:rsid w:val="00AC359F"/>
    <w:rsid w:val="00AC3981"/>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5F14"/>
    <w:rsid w:val="00AD6646"/>
    <w:rsid w:val="00AD67CC"/>
    <w:rsid w:val="00AD67ED"/>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0BAD"/>
    <w:rsid w:val="00AF0BDA"/>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14"/>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99F"/>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0A6"/>
    <w:rsid w:val="00B36126"/>
    <w:rsid w:val="00B36213"/>
    <w:rsid w:val="00B3677D"/>
    <w:rsid w:val="00B36933"/>
    <w:rsid w:val="00B36AA7"/>
    <w:rsid w:val="00B36C54"/>
    <w:rsid w:val="00B3722D"/>
    <w:rsid w:val="00B37807"/>
    <w:rsid w:val="00B37C16"/>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6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676"/>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B1B"/>
    <w:rsid w:val="00B67C11"/>
    <w:rsid w:val="00B67D0A"/>
    <w:rsid w:val="00B7015B"/>
    <w:rsid w:val="00B70612"/>
    <w:rsid w:val="00B7061D"/>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4EF9"/>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4AE"/>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875"/>
    <w:rsid w:val="00B86BFD"/>
    <w:rsid w:val="00B86FDF"/>
    <w:rsid w:val="00B873DB"/>
    <w:rsid w:val="00B8780B"/>
    <w:rsid w:val="00B878EE"/>
    <w:rsid w:val="00B87DB6"/>
    <w:rsid w:val="00B90262"/>
    <w:rsid w:val="00B90675"/>
    <w:rsid w:val="00B90DE3"/>
    <w:rsid w:val="00B90E2D"/>
    <w:rsid w:val="00B90EBE"/>
    <w:rsid w:val="00B91090"/>
    <w:rsid w:val="00B91123"/>
    <w:rsid w:val="00B916A1"/>
    <w:rsid w:val="00B917AA"/>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29C"/>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A1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0A"/>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669"/>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373"/>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19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27C94"/>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C57"/>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30"/>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83B"/>
    <w:rsid w:val="00C57A40"/>
    <w:rsid w:val="00C57D8C"/>
    <w:rsid w:val="00C6012B"/>
    <w:rsid w:val="00C60667"/>
    <w:rsid w:val="00C6101B"/>
    <w:rsid w:val="00C6119E"/>
    <w:rsid w:val="00C61327"/>
    <w:rsid w:val="00C61437"/>
    <w:rsid w:val="00C6164C"/>
    <w:rsid w:val="00C61A25"/>
    <w:rsid w:val="00C61B1F"/>
    <w:rsid w:val="00C61F77"/>
    <w:rsid w:val="00C62169"/>
    <w:rsid w:val="00C625CE"/>
    <w:rsid w:val="00C62879"/>
    <w:rsid w:val="00C62C24"/>
    <w:rsid w:val="00C62C57"/>
    <w:rsid w:val="00C62D1C"/>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396"/>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5DC"/>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0D7A"/>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0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2EF1"/>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64A"/>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92C"/>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90A"/>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2A8"/>
    <w:rsid w:val="00D46987"/>
    <w:rsid w:val="00D46A0D"/>
    <w:rsid w:val="00D46DDF"/>
    <w:rsid w:val="00D46FA8"/>
    <w:rsid w:val="00D47194"/>
    <w:rsid w:val="00D476C4"/>
    <w:rsid w:val="00D47B45"/>
    <w:rsid w:val="00D502F7"/>
    <w:rsid w:val="00D5044D"/>
    <w:rsid w:val="00D50477"/>
    <w:rsid w:val="00D50499"/>
    <w:rsid w:val="00D5082A"/>
    <w:rsid w:val="00D509AE"/>
    <w:rsid w:val="00D50A7B"/>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4FA"/>
    <w:rsid w:val="00D6457E"/>
    <w:rsid w:val="00D64C98"/>
    <w:rsid w:val="00D651D9"/>
    <w:rsid w:val="00D6524B"/>
    <w:rsid w:val="00D65B55"/>
    <w:rsid w:val="00D6613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27B"/>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05A"/>
    <w:rsid w:val="00D8210F"/>
    <w:rsid w:val="00D825BB"/>
    <w:rsid w:val="00D835A5"/>
    <w:rsid w:val="00D835DF"/>
    <w:rsid w:val="00D8365D"/>
    <w:rsid w:val="00D83706"/>
    <w:rsid w:val="00D83775"/>
    <w:rsid w:val="00D84868"/>
    <w:rsid w:val="00D84B38"/>
    <w:rsid w:val="00D84BB5"/>
    <w:rsid w:val="00D84BC6"/>
    <w:rsid w:val="00D84D4C"/>
    <w:rsid w:val="00D85453"/>
    <w:rsid w:val="00D85A5F"/>
    <w:rsid w:val="00D85B35"/>
    <w:rsid w:val="00D85E19"/>
    <w:rsid w:val="00D8671E"/>
    <w:rsid w:val="00D8692A"/>
    <w:rsid w:val="00D86A68"/>
    <w:rsid w:val="00D86D30"/>
    <w:rsid w:val="00D870BB"/>
    <w:rsid w:val="00D87162"/>
    <w:rsid w:val="00D871DE"/>
    <w:rsid w:val="00D8720E"/>
    <w:rsid w:val="00D87274"/>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5DDE"/>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6A9F"/>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996"/>
    <w:rsid w:val="00DC5DB3"/>
    <w:rsid w:val="00DC6141"/>
    <w:rsid w:val="00DC6262"/>
    <w:rsid w:val="00DC681C"/>
    <w:rsid w:val="00DC684B"/>
    <w:rsid w:val="00DC69B7"/>
    <w:rsid w:val="00DC6A66"/>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2F74"/>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2C0"/>
    <w:rsid w:val="00DE494A"/>
    <w:rsid w:val="00DE4A52"/>
    <w:rsid w:val="00DE4C8B"/>
    <w:rsid w:val="00DE4DC5"/>
    <w:rsid w:val="00DE4EDE"/>
    <w:rsid w:val="00DE5052"/>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5E6D"/>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4F2A"/>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D0C"/>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044"/>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664"/>
    <w:rsid w:val="00E2584F"/>
    <w:rsid w:val="00E2597B"/>
    <w:rsid w:val="00E26032"/>
    <w:rsid w:val="00E26117"/>
    <w:rsid w:val="00E26296"/>
    <w:rsid w:val="00E267EB"/>
    <w:rsid w:val="00E26ED4"/>
    <w:rsid w:val="00E26F6D"/>
    <w:rsid w:val="00E27069"/>
    <w:rsid w:val="00E2707F"/>
    <w:rsid w:val="00E274DA"/>
    <w:rsid w:val="00E276FB"/>
    <w:rsid w:val="00E278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418"/>
    <w:rsid w:val="00E3159B"/>
    <w:rsid w:val="00E31846"/>
    <w:rsid w:val="00E31FEF"/>
    <w:rsid w:val="00E32040"/>
    <w:rsid w:val="00E320FB"/>
    <w:rsid w:val="00E32505"/>
    <w:rsid w:val="00E3298F"/>
    <w:rsid w:val="00E334DE"/>
    <w:rsid w:val="00E3380E"/>
    <w:rsid w:val="00E3384B"/>
    <w:rsid w:val="00E3398C"/>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173"/>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05"/>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77DC3"/>
    <w:rsid w:val="00E77F1B"/>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3F"/>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87E"/>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115"/>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2"/>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AA9"/>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0F9C"/>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D0C"/>
    <w:rsid w:val="00F02EE6"/>
    <w:rsid w:val="00F0341B"/>
    <w:rsid w:val="00F0388D"/>
    <w:rsid w:val="00F04405"/>
    <w:rsid w:val="00F0492B"/>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E65"/>
    <w:rsid w:val="00F47F5D"/>
    <w:rsid w:val="00F500BC"/>
    <w:rsid w:val="00F5019A"/>
    <w:rsid w:val="00F50AB2"/>
    <w:rsid w:val="00F50B25"/>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39A"/>
    <w:rsid w:val="00F546B5"/>
    <w:rsid w:val="00F54A2B"/>
    <w:rsid w:val="00F54B3C"/>
    <w:rsid w:val="00F54CCB"/>
    <w:rsid w:val="00F5531B"/>
    <w:rsid w:val="00F556FA"/>
    <w:rsid w:val="00F55D91"/>
    <w:rsid w:val="00F55E5E"/>
    <w:rsid w:val="00F569D5"/>
    <w:rsid w:val="00F56C7D"/>
    <w:rsid w:val="00F56DC1"/>
    <w:rsid w:val="00F6038B"/>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AF7"/>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9CD"/>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7A6"/>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C9B"/>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060"/>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665D"/>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7E7"/>
    <w:rsid w:val="00FC6CC9"/>
    <w:rsid w:val="00FC6FDD"/>
    <w:rsid w:val="00FC7289"/>
    <w:rsid w:val="00FC774A"/>
    <w:rsid w:val="00FC79A0"/>
    <w:rsid w:val="00FC7C6A"/>
    <w:rsid w:val="00FC7CC3"/>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7A9"/>
    <w:rsid w:val="00FE7DFC"/>
    <w:rsid w:val="00FF0268"/>
    <w:rsid w:val="00FF08E4"/>
    <w:rsid w:val="00FF0AC2"/>
    <w:rsid w:val="00FF0BFF"/>
    <w:rsid w:val="00FF0DD6"/>
    <w:rsid w:val="00FF1139"/>
    <w:rsid w:val="00FF1352"/>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316">
      <w:bodyDiv w:val="1"/>
      <w:marLeft w:val="0"/>
      <w:marRight w:val="0"/>
      <w:marTop w:val="0"/>
      <w:marBottom w:val="0"/>
      <w:divBdr>
        <w:top w:val="none" w:sz="0" w:space="0" w:color="auto"/>
        <w:left w:val="none" w:sz="0" w:space="0" w:color="auto"/>
        <w:bottom w:val="none" w:sz="0" w:space="0" w:color="auto"/>
        <w:right w:val="none" w:sz="0" w:space="0" w:color="auto"/>
      </w:divBdr>
      <w:divsChild>
        <w:div w:id="632949256">
          <w:marLeft w:val="0"/>
          <w:marRight w:val="0"/>
          <w:marTop w:val="0"/>
          <w:marBottom w:val="0"/>
          <w:divBdr>
            <w:top w:val="none" w:sz="0" w:space="0" w:color="auto"/>
            <w:left w:val="none" w:sz="0" w:space="0" w:color="auto"/>
            <w:bottom w:val="none" w:sz="0" w:space="0" w:color="auto"/>
            <w:right w:val="none" w:sz="0" w:space="0" w:color="auto"/>
          </w:divBdr>
        </w:div>
      </w:divsChild>
    </w:div>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1847825">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0945525">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40868034">
      <w:bodyDiv w:val="1"/>
      <w:marLeft w:val="0"/>
      <w:marRight w:val="0"/>
      <w:marTop w:val="0"/>
      <w:marBottom w:val="0"/>
      <w:divBdr>
        <w:top w:val="none" w:sz="0" w:space="0" w:color="auto"/>
        <w:left w:val="none" w:sz="0" w:space="0" w:color="auto"/>
        <w:bottom w:val="none" w:sz="0" w:space="0" w:color="auto"/>
        <w:right w:val="none" w:sz="0" w:space="0" w:color="auto"/>
      </w:divBdr>
    </w:div>
    <w:div w:id="242841711">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5764276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0117863">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127819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3753367">
      <w:bodyDiv w:val="1"/>
      <w:marLeft w:val="0"/>
      <w:marRight w:val="0"/>
      <w:marTop w:val="0"/>
      <w:marBottom w:val="0"/>
      <w:divBdr>
        <w:top w:val="none" w:sz="0" w:space="0" w:color="auto"/>
        <w:left w:val="none" w:sz="0" w:space="0" w:color="auto"/>
        <w:bottom w:val="none" w:sz="0" w:space="0" w:color="auto"/>
        <w:right w:val="none" w:sz="0" w:space="0" w:color="auto"/>
      </w:divBdr>
    </w:div>
    <w:div w:id="327100916">
      <w:bodyDiv w:val="1"/>
      <w:marLeft w:val="0"/>
      <w:marRight w:val="0"/>
      <w:marTop w:val="0"/>
      <w:marBottom w:val="0"/>
      <w:divBdr>
        <w:top w:val="none" w:sz="0" w:space="0" w:color="auto"/>
        <w:left w:val="none" w:sz="0" w:space="0" w:color="auto"/>
        <w:bottom w:val="none" w:sz="0" w:space="0" w:color="auto"/>
        <w:right w:val="none" w:sz="0" w:space="0" w:color="auto"/>
      </w:divBdr>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391538277">
      <w:bodyDiv w:val="1"/>
      <w:marLeft w:val="0"/>
      <w:marRight w:val="0"/>
      <w:marTop w:val="0"/>
      <w:marBottom w:val="0"/>
      <w:divBdr>
        <w:top w:val="none" w:sz="0" w:space="0" w:color="auto"/>
        <w:left w:val="none" w:sz="0" w:space="0" w:color="auto"/>
        <w:bottom w:val="none" w:sz="0" w:space="0" w:color="auto"/>
        <w:right w:val="none" w:sz="0" w:space="0" w:color="auto"/>
      </w:divBdr>
    </w:div>
    <w:div w:id="410859088">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30593527">
      <w:bodyDiv w:val="1"/>
      <w:marLeft w:val="0"/>
      <w:marRight w:val="0"/>
      <w:marTop w:val="0"/>
      <w:marBottom w:val="0"/>
      <w:divBdr>
        <w:top w:val="none" w:sz="0" w:space="0" w:color="auto"/>
        <w:left w:val="none" w:sz="0" w:space="0" w:color="auto"/>
        <w:bottom w:val="none" w:sz="0" w:space="0" w:color="auto"/>
        <w:right w:val="none" w:sz="0" w:space="0" w:color="auto"/>
      </w:divBdr>
    </w:div>
    <w:div w:id="441387478">
      <w:bodyDiv w:val="1"/>
      <w:marLeft w:val="0"/>
      <w:marRight w:val="0"/>
      <w:marTop w:val="0"/>
      <w:marBottom w:val="0"/>
      <w:divBdr>
        <w:top w:val="none" w:sz="0" w:space="0" w:color="auto"/>
        <w:left w:val="none" w:sz="0" w:space="0" w:color="auto"/>
        <w:bottom w:val="none" w:sz="0" w:space="0" w:color="auto"/>
        <w:right w:val="none" w:sz="0" w:space="0" w:color="auto"/>
      </w:divBdr>
    </w:div>
    <w:div w:id="475033167">
      <w:bodyDiv w:val="1"/>
      <w:marLeft w:val="0"/>
      <w:marRight w:val="0"/>
      <w:marTop w:val="0"/>
      <w:marBottom w:val="0"/>
      <w:divBdr>
        <w:top w:val="none" w:sz="0" w:space="0" w:color="auto"/>
        <w:left w:val="none" w:sz="0" w:space="0" w:color="auto"/>
        <w:bottom w:val="none" w:sz="0" w:space="0" w:color="auto"/>
        <w:right w:val="none" w:sz="0" w:space="0" w:color="auto"/>
      </w:divBdr>
    </w:div>
    <w:div w:id="479930341">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46260330">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76525075">
      <w:bodyDiv w:val="1"/>
      <w:marLeft w:val="0"/>
      <w:marRight w:val="0"/>
      <w:marTop w:val="0"/>
      <w:marBottom w:val="0"/>
      <w:divBdr>
        <w:top w:val="none" w:sz="0" w:space="0" w:color="auto"/>
        <w:left w:val="none" w:sz="0" w:space="0" w:color="auto"/>
        <w:bottom w:val="none" w:sz="0" w:space="0" w:color="auto"/>
        <w:right w:val="none" w:sz="0" w:space="0" w:color="auto"/>
      </w:divBdr>
    </w:div>
    <w:div w:id="589243495">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72339379">
      <w:bodyDiv w:val="1"/>
      <w:marLeft w:val="0"/>
      <w:marRight w:val="0"/>
      <w:marTop w:val="0"/>
      <w:marBottom w:val="0"/>
      <w:divBdr>
        <w:top w:val="none" w:sz="0" w:space="0" w:color="auto"/>
        <w:left w:val="none" w:sz="0" w:space="0" w:color="auto"/>
        <w:bottom w:val="none" w:sz="0" w:space="0" w:color="auto"/>
        <w:right w:val="none" w:sz="0" w:space="0" w:color="auto"/>
      </w:divBdr>
    </w:div>
    <w:div w:id="674184270">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2321550">
      <w:bodyDiv w:val="1"/>
      <w:marLeft w:val="0"/>
      <w:marRight w:val="0"/>
      <w:marTop w:val="0"/>
      <w:marBottom w:val="0"/>
      <w:divBdr>
        <w:top w:val="none" w:sz="0" w:space="0" w:color="auto"/>
        <w:left w:val="none" w:sz="0" w:space="0" w:color="auto"/>
        <w:bottom w:val="none" w:sz="0" w:space="0" w:color="auto"/>
        <w:right w:val="none" w:sz="0" w:space="0" w:color="auto"/>
      </w:divBdr>
    </w:div>
    <w:div w:id="711152399">
      <w:bodyDiv w:val="1"/>
      <w:marLeft w:val="0"/>
      <w:marRight w:val="0"/>
      <w:marTop w:val="0"/>
      <w:marBottom w:val="0"/>
      <w:divBdr>
        <w:top w:val="none" w:sz="0" w:space="0" w:color="auto"/>
        <w:left w:val="none" w:sz="0" w:space="0" w:color="auto"/>
        <w:bottom w:val="none" w:sz="0" w:space="0" w:color="auto"/>
        <w:right w:val="none" w:sz="0" w:space="0" w:color="auto"/>
      </w:divBdr>
    </w:div>
    <w:div w:id="728578680">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60588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476106">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07941414">
      <w:bodyDiv w:val="1"/>
      <w:marLeft w:val="0"/>
      <w:marRight w:val="0"/>
      <w:marTop w:val="0"/>
      <w:marBottom w:val="0"/>
      <w:divBdr>
        <w:top w:val="none" w:sz="0" w:space="0" w:color="auto"/>
        <w:left w:val="none" w:sz="0" w:space="0" w:color="auto"/>
        <w:bottom w:val="none" w:sz="0" w:space="0" w:color="auto"/>
        <w:right w:val="none" w:sz="0" w:space="0" w:color="auto"/>
      </w:divBdr>
    </w:div>
    <w:div w:id="816459813">
      <w:bodyDiv w:val="1"/>
      <w:marLeft w:val="0"/>
      <w:marRight w:val="0"/>
      <w:marTop w:val="0"/>
      <w:marBottom w:val="0"/>
      <w:divBdr>
        <w:top w:val="none" w:sz="0" w:space="0" w:color="auto"/>
        <w:left w:val="none" w:sz="0" w:space="0" w:color="auto"/>
        <w:bottom w:val="none" w:sz="0" w:space="0" w:color="auto"/>
        <w:right w:val="none" w:sz="0" w:space="0" w:color="auto"/>
      </w:divBdr>
    </w:div>
    <w:div w:id="819930989">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831601484">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527491">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7857988">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38173444">
      <w:bodyDiv w:val="1"/>
      <w:marLeft w:val="0"/>
      <w:marRight w:val="0"/>
      <w:marTop w:val="0"/>
      <w:marBottom w:val="0"/>
      <w:divBdr>
        <w:top w:val="none" w:sz="0" w:space="0" w:color="auto"/>
        <w:left w:val="none" w:sz="0" w:space="0" w:color="auto"/>
        <w:bottom w:val="none" w:sz="0" w:space="0" w:color="auto"/>
        <w:right w:val="none" w:sz="0" w:space="0" w:color="auto"/>
      </w:divBdr>
    </w:div>
    <w:div w:id="948120108">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7492460">
      <w:bodyDiv w:val="1"/>
      <w:marLeft w:val="0"/>
      <w:marRight w:val="0"/>
      <w:marTop w:val="0"/>
      <w:marBottom w:val="0"/>
      <w:divBdr>
        <w:top w:val="none" w:sz="0" w:space="0" w:color="auto"/>
        <w:left w:val="none" w:sz="0" w:space="0" w:color="auto"/>
        <w:bottom w:val="none" w:sz="0" w:space="0" w:color="auto"/>
        <w:right w:val="none" w:sz="0" w:space="0" w:color="auto"/>
      </w:divBdr>
    </w:div>
    <w:div w:id="96465650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0330105">
      <w:bodyDiv w:val="1"/>
      <w:marLeft w:val="0"/>
      <w:marRight w:val="0"/>
      <w:marTop w:val="0"/>
      <w:marBottom w:val="0"/>
      <w:divBdr>
        <w:top w:val="none" w:sz="0" w:space="0" w:color="auto"/>
        <w:left w:val="none" w:sz="0" w:space="0" w:color="auto"/>
        <w:bottom w:val="none" w:sz="0" w:space="0" w:color="auto"/>
        <w:right w:val="none" w:sz="0" w:space="0" w:color="auto"/>
      </w:divBdr>
    </w:div>
    <w:div w:id="1000623575">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0712452">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094402295">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27165626">
      <w:bodyDiv w:val="1"/>
      <w:marLeft w:val="0"/>
      <w:marRight w:val="0"/>
      <w:marTop w:val="0"/>
      <w:marBottom w:val="0"/>
      <w:divBdr>
        <w:top w:val="none" w:sz="0" w:space="0" w:color="auto"/>
        <w:left w:val="none" w:sz="0" w:space="0" w:color="auto"/>
        <w:bottom w:val="none" w:sz="0" w:space="0" w:color="auto"/>
        <w:right w:val="none" w:sz="0" w:space="0" w:color="auto"/>
      </w:divBdr>
    </w:div>
    <w:div w:id="1129713153">
      <w:bodyDiv w:val="1"/>
      <w:marLeft w:val="0"/>
      <w:marRight w:val="0"/>
      <w:marTop w:val="0"/>
      <w:marBottom w:val="0"/>
      <w:divBdr>
        <w:top w:val="none" w:sz="0" w:space="0" w:color="auto"/>
        <w:left w:val="none" w:sz="0" w:space="0" w:color="auto"/>
        <w:bottom w:val="none" w:sz="0" w:space="0" w:color="auto"/>
        <w:right w:val="none" w:sz="0" w:space="0" w:color="auto"/>
      </w:divBdr>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68209288">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504799">
      <w:bodyDiv w:val="1"/>
      <w:marLeft w:val="0"/>
      <w:marRight w:val="0"/>
      <w:marTop w:val="0"/>
      <w:marBottom w:val="0"/>
      <w:divBdr>
        <w:top w:val="none" w:sz="0" w:space="0" w:color="auto"/>
        <w:left w:val="none" w:sz="0" w:space="0" w:color="auto"/>
        <w:bottom w:val="none" w:sz="0" w:space="0" w:color="auto"/>
        <w:right w:val="none" w:sz="0" w:space="0" w:color="auto"/>
      </w:divBdr>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824937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249639">
      <w:bodyDiv w:val="1"/>
      <w:marLeft w:val="0"/>
      <w:marRight w:val="0"/>
      <w:marTop w:val="0"/>
      <w:marBottom w:val="0"/>
      <w:divBdr>
        <w:top w:val="none" w:sz="0" w:space="0" w:color="auto"/>
        <w:left w:val="none" w:sz="0" w:space="0" w:color="auto"/>
        <w:bottom w:val="none" w:sz="0" w:space="0" w:color="auto"/>
        <w:right w:val="none" w:sz="0" w:space="0" w:color="auto"/>
      </w:divBdr>
    </w:div>
    <w:div w:id="1248423859">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83804758">
      <w:bodyDiv w:val="1"/>
      <w:marLeft w:val="0"/>
      <w:marRight w:val="0"/>
      <w:marTop w:val="0"/>
      <w:marBottom w:val="0"/>
      <w:divBdr>
        <w:top w:val="none" w:sz="0" w:space="0" w:color="auto"/>
        <w:left w:val="none" w:sz="0" w:space="0" w:color="auto"/>
        <w:bottom w:val="none" w:sz="0" w:space="0" w:color="auto"/>
        <w:right w:val="none" w:sz="0" w:space="0" w:color="auto"/>
      </w:divBdr>
    </w:div>
    <w:div w:id="1310482353">
      <w:bodyDiv w:val="1"/>
      <w:marLeft w:val="0"/>
      <w:marRight w:val="0"/>
      <w:marTop w:val="0"/>
      <w:marBottom w:val="0"/>
      <w:divBdr>
        <w:top w:val="none" w:sz="0" w:space="0" w:color="auto"/>
        <w:left w:val="none" w:sz="0" w:space="0" w:color="auto"/>
        <w:bottom w:val="none" w:sz="0" w:space="0" w:color="auto"/>
        <w:right w:val="none" w:sz="0" w:space="0" w:color="auto"/>
      </w:divBdr>
    </w:div>
    <w:div w:id="1313489576">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56888315">
      <w:bodyDiv w:val="1"/>
      <w:marLeft w:val="0"/>
      <w:marRight w:val="0"/>
      <w:marTop w:val="0"/>
      <w:marBottom w:val="0"/>
      <w:divBdr>
        <w:top w:val="none" w:sz="0" w:space="0" w:color="auto"/>
        <w:left w:val="none" w:sz="0" w:space="0" w:color="auto"/>
        <w:bottom w:val="none" w:sz="0" w:space="0" w:color="auto"/>
        <w:right w:val="none" w:sz="0" w:space="0" w:color="auto"/>
      </w:divBdr>
    </w:div>
    <w:div w:id="1372537935">
      <w:bodyDiv w:val="1"/>
      <w:marLeft w:val="0"/>
      <w:marRight w:val="0"/>
      <w:marTop w:val="0"/>
      <w:marBottom w:val="0"/>
      <w:divBdr>
        <w:top w:val="none" w:sz="0" w:space="0" w:color="auto"/>
        <w:left w:val="none" w:sz="0" w:space="0" w:color="auto"/>
        <w:bottom w:val="none" w:sz="0" w:space="0" w:color="auto"/>
        <w:right w:val="none" w:sz="0" w:space="0" w:color="auto"/>
      </w:divBdr>
    </w:div>
    <w:div w:id="1373842030">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184805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8699320">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144010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2267115">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18736255">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60552235">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1862283">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30941513">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3946770">
      <w:bodyDiv w:val="1"/>
      <w:marLeft w:val="0"/>
      <w:marRight w:val="0"/>
      <w:marTop w:val="0"/>
      <w:marBottom w:val="0"/>
      <w:divBdr>
        <w:top w:val="none" w:sz="0" w:space="0" w:color="auto"/>
        <w:left w:val="none" w:sz="0" w:space="0" w:color="auto"/>
        <w:bottom w:val="none" w:sz="0" w:space="0" w:color="auto"/>
        <w:right w:val="none" w:sz="0" w:space="0" w:color="auto"/>
      </w:divBdr>
    </w:div>
    <w:div w:id="165413722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17312998">
      <w:bodyDiv w:val="1"/>
      <w:marLeft w:val="0"/>
      <w:marRight w:val="0"/>
      <w:marTop w:val="0"/>
      <w:marBottom w:val="0"/>
      <w:divBdr>
        <w:top w:val="none" w:sz="0" w:space="0" w:color="auto"/>
        <w:left w:val="none" w:sz="0" w:space="0" w:color="auto"/>
        <w:bottom w:val="none" w:sz="0" w:space="0" w:color="auto"/>
        <w:right w:val="none" w:sz="0" w:space="0" w:color="auto"/>
      </w:divBdr>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57702572">
      <w:bodyDiv w:val="1"/>
      <w:marLeft w:val="0"/>
      <w:marRight w:val="0"/>
      <w:marTop w:val="0"/>
      <w:marBottom w:val="0"/>
      <w:divBdr>
        <w:top w:val="none" w:sz="0" w:space="0" w:color="auto"/>
        <w:left w:val="none" w:sz="0" w:space="0" w:color="auto"/>
        <w:bottom w:val="none" w:sz="0" w:space="0" w:color="auto"/>
        <w:right w:val="none" w:sz="0" w:space="0" w:color="auto"/>
      </w:divBdr>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71452516">
      <w:bodyDiv w:val="1"/>
      <w:marLeft w:val="0"/>
      <w:marRight w:val="0"/>
      <w:marTop w:val="0"/>
      <w:marBottom w:val="0"/>
      <w:divBdr>
        <w:top w:val="none" w:sz="0" w:space="0" w:color="auto"/>
        <w:left w:val="none" w:sz="0" w:space="0" w:color="auto"/>
        <w:bottom w:val="none" w:sz="0" w:space="0" w:color="auto"/>
        <w:right w:val="none" w:sz="0" w:space="0" w:color="auto"/>
      </w:divBdr>
    </w:div>
    <w:div w:id="1878270502">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0627324">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75063789">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54116648">
      <w:bodyDiv w:val="1"/>
      <w:marLeft w:val="0"/>
      <w:marRight w:val="0"/>
      <w:marTop w:val="0"/>
      <w:marBottom w:val="0"/>
      <w:divBdr>
        <w:top w:val="none" w:sz="0" w:space="0" w:color="auto"/>
        <w:left w:val="none" w:sz="0" w:space="0" w:color="auto"/>
        <w:bottom w:val="none" w:sz="0" w:space="0" w:color="auto"/>
        <w:right w:val="none" w:sz="0" w:space="0" w:color="auto"/>
      </w:divBdr>
    </w:div>
    <w:div w:id="2065828360">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3311409">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1579256">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5441853">
      <w:bodyDiv w:val="1"/>
      <w:marLeft w:val="0"/>
      <w:marRight w:val="0"/>
      <w:marTop w:val="0"/>
      <w:marBottom w:val="0"/>
      <w:divBdr>
        <w:top w:val="none" w:sz="0" w:space="0" w:color="auto"/>
        <w:left w:val="none" w:sz="0" w:space="0" w:color="auto"/>
        <w:bottom w:val="none" w:sz="0" w:space="0" w:color="auto"/>
        <w:right w:val="none" w:sz="0" w:space="0" w:color="auto"/>
      </w:divBdr>
    </w:div>
    <w:div w:id="2143620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3029</TotalTime>
  <Pages>11</Pages>
  <Words>5234</Words>
  <Characters>29837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379</cp:revision>
  <cp:lastPrinted>2013-04-02T02:18:00Z</cp:lastPrinted>
  <dcterms:created xsi:type="dcterms:W3CDTF">2024-02-17T14:09:00Z</dcterms:created>
  <dcterms:modified xsi:type="dcterms:W3CDTF">2025-03-28T14:05:00Z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